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3A3A9" w14:textId="77777777" w:rsidR="00315564" w:rsidRPr="00DE6AB5" w:rsidRDefault="00315564" w:rsidP="00E81867">
      <w:pPr>
        <w:pStyle w:val="Body"/>
        <w:jc w:val="center"/>
        <w:rPr>
          <w:rFonts w:asciiTheme="majorHAnsi" w:hAnsiTheme="majorHAnsi" w:cstheme="majorHAnsi"/>
          <w:b/>
          <w:bCs/>
          <w:sz w:val="20"/>
          <w:szCs w:val="20"/>
          <w:u w:color="FF0000"/>
          <w:lang w:val="en-US"/>
        </w:rPr>
      </w:pPr>
      <w:bookmarkStart w:id="0" w:name="_Hlk487448225"/>
    </w:p>
    <w:p w14:paraId="0DBA84FB" w14:textId="77777777" w:rsidR="00315564" w:rsidRPr="00DE6AB5" w:rsidRDefault="00315564" w:rsidP="00E81867">
      <w:pPr>
        <w:pStyle w:val="Body"/>
        <w:jc w:val="center"/>
        <w:rPr>
          <w:rFonts w:asciiTheme="majorHAnsi" w:hAnsiTheme="majorHAnsi" w:cstheme="majorHAnsi"/>
          <w:b/>
          <w:bCs/>
          <w:sz w:val="20"/>
          <w:szCs w:val="20"/>
          <w:u w:color="FF0000"/>
          <w:lang w:val="en-US"/>
        </w:rPr>
      </w:pPr>
    </w:p>
    <w:p w14:paraId="478C4AF4" w14:textId="77777777" w:rsidR="00315564" w:rsidRPr="00DE6AB5" w:rsidRDefault="00315564" w:rsidP="00E81867">
      <w:pPr>
        <w:pStyle w:val="Body"/>
        <w:jc w:val="center"/>
        <w:rPr>
          <w:rFonts w:asciiTheme="majorHAnsi" w:hAnsiTheme="majorHAnsi" w:cstheme="majorHAnsi"/>
          <w:b/>
          <w:bCs/>
          <w:sz w:val="20"/>
          <w:szCs w:val="20"/>
          <w:u w:color="FF0000"/>
          <w:lang w:val="en-US"/>
        </w:rPr>
      </w:pPr>
    </w:p>
    <w:p w14:paraId="0DF4FCAD" w14:textId="432E3C74" w:rsidR="00F15E05" w:rsidRPr="006F5744" w:rsidRDefault="00A177A7" w:rsidP="007127D3">
      <w:pPr>
        <w:pStyle w:val="Body"/>
        <w:jc w:val="center"/>
        <w:rPr>
          <w:rFonts w:asciiTheme="majorHAnsi" w:hAnsiTheme="majorHAnsi" w:cstheme="majorHAnsi"/>
          <w:b/>
          <w:bCs/>
          <w:sz w:val="44"/>
          <w:szCs w:val="20"/>
          <w:u w:color="FF0000"/>
          <w:lang w:val="en-US"/>
        </w:rPr>
      </w:pPr>
      <w:bookmarkStart w:id="1" w:name="_Hlk487448271"/>
      <w:r w:rsidRPr="006F5744">
        <w:rPr>
          <w:rFonts w:asciiTheme="majorHAnsi" w:hAnsiTheme="majorHAnsi" w:cstheme="majorHAnsi"/>
          <w:b/>
          <w:bCs/>
          <w:sz w:val="44"/>
          <w:szCs w:val="20"/>
          <w:u w:color="FF0000"/>
          <w:lang w:val="en-US"/>
        </w:rPr>
        <w:t>“</w:t>
      </w:r>
      <w:r w:rsidR="007A3FAB" w:rsidRPr="006F5744">
        <w:rPr>
          <w:rFonts w:asciiTheme="majorHAnsi" w:hAnsiTheme="majorHAnsi" w:cstheme="majorHAnsi"/>
          <w:b/>
          <w:bCs/>
          <w:sz w:val="44"/>
          <w:szCs w:val="20"/>
          <w:u w:color="FF0000"/>
          <w:lang w:val="en-US"/>
        </w:rPr>
        <w:t>Building Bridges</w:t>
      </w:r>
      <w:r w:rsidRPr="006F5744">
        <w:rPr>
          <w:rFonts w:asciiTheme="majorHAnsi" w:hAnsiTheme="majorHAnsi" w:cstheme="majorHAnsi"/>
          <w:b/>
          <w:bCs/>
          <w:sz w:val="44"/>
          <w:szCs w:val="20"/>
          <w:u w:color="FF0000"/>
          <w:lang w:val="en-US"/>
        </w:rPr>
        <w:t>”</w:t>
      </w:r>
    </w:p>
    <w:p w14:paraId="34432181" w14:textId="4A833EB1" w:rsidR="00A177A7" w:rsidRPr="006F5744" w:rsidRDefault="007A3FAB" w:rsidP="007127D3">
      <w:pPr>
        <w:pStyle w:val="Body"/>
        <w:jc w:val="center"/>
        <w:rPr>
          <w:rFonts w:asciiTheme="majorHAnsi" w:hAnsiTheme="majorHAnsi" w:cstheme="majorHAnsi"/>
          <w:b/>
          <w:bCs/>
          <w:sz w:val="44"/>
          <w:szCs w:val="20"/>
          <w:u w:color="FF0000"/>
          <w:lang w:val="en-US"/>
        </w:rPr>
      </w:pPr>
      <w:r w:rsidRPr="006F5744">
        <w:rPr>
          <w:rFonts w:asciiTheme="majorHAnsi" w:hAnsiTheme="majorHAnsi" w:cstheme="majorHAnsi"/>
          <w:b/>
          <w:bCs/>
          <w:sz w:val="44"/>
          <w:szCs w:val="20"/>
          <w:u w:color="FF0000"/>
          <w:lang w:val="en-US"/>
        </w:rPr>
        <w:t>Activist Academy</w:t>
      </w:r>
    </w:p>
    <w:p w14:paraId="4A1CB61C" w14:textId="2808E312" w:rsidR="007A3FAB" w:rsidRPr="006F5744" w:rsidRDefault="007A3FAB" w:rsidP="007127D3">
      <w:pPr>
        <w:pStyle w:val="Body"/>
        <w:jc w:val="center"/>
        <w:rPr>
          <w:rFonts w:asciiTheme="majorHAnsi" w:hAnsiTheme="majorHAnsi" w:cstheme="majorHAnsi"/>
          <w:b/>
          <w:bCs/>
          <w:sz w:val="44"/>
          <w:szCs w:val="20"/>
          <w:u w:color="FF0000"/>
          <w:lang w:val="en-US"/>
        </w:rPr>
      </w:pPr>
      <w:r w:rsidRPr="006F5744">
        <w:rPr>
          <w:rFonts w:asciiTheme="majorHAnsi" w:hAnsiTheme="majorHAnsi" w:cstheme="majorHAnsi"/>
          <w:b/>
          <w:bCs/>
          <w:sz w:val="44"/>
          <w:szCs w:val="20"/>
          <w:u w:color="FF0000"/>
          <w:lang w:val="en-US"/>
        </w:rPr>
        <w:t>Year 1</w:t>
      </w:r>
    </w:p>
    <w:p w14:paraId="0A8E2848" w14:textId="47C1807B" w:rsidR="00F15E05" w:rsidRPr="006F5744" w:rsidRDefault="00E81867" w:rsidP="007127D3">
      <w:pPr>
        <w:pStyle w:val="Body"/>
        <w:jc w:val="center"/>
        <w:rPr>
          <w:rFonts w:asciiTheme="majorHAnsi" w:eastAsia="Arial" w:hAnsiTheme="majorHAnsi" w:cstheme="majorHAnsi"/>
          <w:b/>
          <w:bCs/>
          <w:sz w:val="44"/>
          <w:szCs w:val="20"/>
          <w:u w:color="FF0000"/>
        </w:rPr>
      </w:pPr>
      <w:r w:rsidRPr="006F5744">
        <w:rPr>
          <w:rFonts w:asciiTheme="majorHAnsi" w:hAnsiTheme="majorHAnsi" w:cstheme="majorHAnsi"/>
          <w:b/>
          <w:bCs/>
          <w:sz w:val="44"/>
          <w:szCs w:val="20"/>
          <w:u w:color="FF0000"/>
          <w:lang w:val="en-US"/>
        </w:rPr>
        <w:t>Participant</w:t>
      </w:r>
      <w:r w:rsidR="00F15E05" w:rsidRPr="006F5744">
        <w:rPr>
          <w:rFonts w:asciiTheme="majorHAnsi" w:eastAsia="Arial" w:hAnsiTheme="majorHAnsi" w:cstheme="majorHAnsi"/>
          <w:b/>
          <w:bCs/>
          <w:sz w:val="44"/>
          <w:szCs w:val="20"/>
          <w:u w:color="FF0000"/>
        </w:rPr>
        <w:t xml:space="preserve"> </w:t>
      </w:r>
      <w:r w:rsidR="00F15E05" w:rsidRPr="006F5744">
        <w:rPr>
          <w:rFonts w:asciiTheme="majorHAnsi" w:hAnsiTheme="majorHAnsi" w:cstheme="majorHAnsi"/>
          <w:b/>
          <w:bCs/>
          <w:sz w:val="44"/>
          <w:szCs w:val="20"/>
          <w:u w:color="FF0000"/>
          <w:lang w:val="en-US"/>
        </w:rPr>
        <w:t>Information Pack</w:t>
      </w:r>
    </w:p>
    <w:p w14:paraId="0AAC04D0" w14:textId="77777777" w:rsidR="00F15E05" w:rsidRPr="006F5744" w:rsidRDefault="00F15E05" w:rsidP="007127D3">
      <w:pPr>
        <w:pStyle w:val="Body"/>
        <w:jc w:val="center"/>
        <w:rPr>
          <w:rFonts w:asciiTheme="majorHAnsi" w:eastAsia="Arial" w:hAnsiTheme="majorHAnsi" w:cstheme="majorHAnsi"/>
          <w:color w:val="0000FF"/>
          <w:sz w:val="44"/>
          <w:szCs w:val="20"/>
          <w:u w:color="0000FF"/>
        </w:rPr>
      </w:pPr>
    </w:p>
    <w:p w14:paraId="6C3F7067" w14:textId="477A0A82" w:rsidR="00E449B6" w:rsidRPr="006F5744" w:rsidRDefault="007A3FAB" w:rsidP="007127D3">
      <w:pPr>
        <w:pStyle w:val="Body"/>
        <w:jc w:val="center"/>
        <w:rPr>
          <w:rFonts w:asciiTheme="majorHAnsi" w:hAnsiTheme="majorHAnsi" w:cstheme="majorHAnsi"/>
          <w:b/>
          <w:bCs/>
          <w:sz w:val="32"/>
          <w:szCs w:val="20"/>
          <w:u w:color="FF0000"/>
          <w:lang w:val="en-US"/>
        </w:rPr>
      </w:pPr>
      <w:r w:rsidRPr="006F5744">
        <w:rPr>
          <w:rFonts w:asciiTheme="majorHAnsi" w:hAnsiTheme="majorHAnsi" w:cstheme="majorHAnsi"/>
          <w:b/>
          <w:bCs/>
          <w:sz w:val="32"/>
          <w:szCs w:val="20"/>
          <w:u w:color="FF0000"/>
          <w:lang w:val="en-US"/>
        </w:rPr>
        <w:t>Berlin, 17-21</w:t>
      </w:r>
      <w:r w:rsidR="00A177A7" w:rsidRPr="006F5744">
        <w:rPr>
          <w:rFonts w:asciiTheme="majorHAnsi" w:hAnsiTheme="majorHAnsi" w:cstheme="majorHAnsi"/>
          <w:b/>
          <w:bCs/>
          <w:sz w:val="32"/>
          <w:szCs w:val="20"/>
          <w:u w:color="FF0000"/>
          <w:lang w:val="en-US"/>
        </w:rPr>
        <w:t xml:space="preserve"> </w:t>
      </w:r>
      <w:r w:rsidRPr="006F5744">
        <w:rPr>
          <w:rFonts w:asciiTheme="majorHAnsi" w:hAnsiTheme="majorHAnsi" w:cstheme="majorHAnsi"/>
          <w:b/>
          <w:bCs/>
          <w:sz w:val="32"/>
          <w:szCs w:val="20"/>
          <w:u w:color="FF0000"/>
          <w:lang w:val="en-US"/>
        </w:rPr>
        <w:t>July 2017</w:t>
      </w:r>
    </w:p>
    <w:p w14:paraId="5920137C" w14:textId="1B360A97" w:rsidR="00F15E05" w:rsidRPr="006F5744" w:rsidRDefault="00F15E05" w:rsidP="00F15E05">
      <w:pPr>
        <w:pStyle w:val="Body"/>
        <w:rPr>
          <w:rFonts w:asciiTheme="majorHAnsi" w:hAnsiTheme="majorHAnsi" w:cstheme="majorHAnsi"/>
          <w:szCs w:val="20"/>
          <w:lang w:val="en-US"/>
        </w:rPr>
      </w:pPr>
    </w:p>
    <w:p w14:paraId="0340FE21" w14:textId="6F61DF19" w:rsidR="00A94E3A" w:rsidRPr="006F5744" w:rsidRDefault="00A94E3A" w:rsidP="00F15E05">
      <w:pPr>
        <w:pStyle w:val="Body"/>
        <w:rPr>
          <w:rFonts w:asciiTheme="majorHAnsi" w:hAnsiTheme="majorHAnsi" w:cstheme="majorHAnsi"/>
          <w:szCs w:val="20"/>
          <w:lang w:val="en-US"/>
        </w:rPr>
      </w:pPr>
    </w:p>
    <w:p w14:paraId="18B8BB3F" w14:textId="6E3054E9" w:rsidR="00A94E3A" w:rsidRPr="006F5744" w:rsidRDefault="00A94E3A" w:rsidP="00A94E3A">
      <w:pPr>
        <w:pStyle w:val="Body"/>
        <w:jc w:val="center"/>
        <w:rPr>
          <w:rFonts w:asciiTheme="majorHAnsi" w:hAnsiTheme="majorHAnsi" w:cstheme="majorHAnsi"/>
          <w:b/>
          <w:szCs w:val="20"/>
          <w:lang w:val="en-US"/>
        </w:rPr>
      </w:pPr>
      <w:r w:rsidRPr="006F5744">
        <w:rPr>
          <w:rFonts w:asciiTheme="majorHAnsi" w:hAnsiTheme="majorHAnsi" w:cstheme="majorHAnsi"/>
          <w:b/>
          <w:szCs w:val="20"/>
          <w:lang w:val="en-US"/>
        </w:rPr>
        <w:t xml:space="preserve">This conference is generously supported by Council of Europe’s European Youth Foundation and by partner organization and conference host </w:t>
      </w:r>
      <w:r w:rsidR="007A3FAB" w:rsidRPr="006F5744">
        <w:rPr>
          <w:rFonts w:asciiTheme="majorHAnsi" w:hAnsiTheme="majorHAnsi" w:cstheme="majorHAnsi"/>
          <w:b/>
          <w:szCs w:val="20"/>
          <w:lang w:val="en-US"/>
        </w:rPr>
        <w:t xml:space="preserve">Lambda </w:t>
      </w:r>
      <w:proofErr w:type="spellStart"/>
      <w:r w:rsidR="007A3FAB" w:rsidRPr="006F5744">
        <w:rPr>
          <w:rFonts w:asciiTheme="majorHAnsi" w:hAnsiTheme="majorHAnsi" w:cstheme="majorHAnsi"/>
          <w:b/>
          <w:szCs w:val="20"/>
          <w:lang w:val="en-US"/>
        </w:rPr>
        <w:t>Jugendnetzwerk</w:t>
      </w:r>
      <w:proofErr w:type="spellEnd"/>
    </w:p>
    <w:p w14:paraId="0D6393C5" w14:textId="77777777" w:rsidR="00A94E3A" w:rsidRPr="006F5744" w:rsidRDefault="00A94E3A" w:rsidP="00F15E05">
      <w:pPr>
        <w:pStyle w:val="Body"/>
        <w:rPr>
          <w:rFonts w:asciiTheme="majorHAnsi" w:hAnsiTheme="majorHAnsi" w:cstheme="majorHAnsi"/>
          <w:szCs w:val="20"/>
          <w:lang w:val="en-US"/>
        </w:rPr>
      </w:pPr>
    </w:p>
    <w:p w14:paraId="47D8F961" w14:textId="77777777" w:rsidR="00315564" w:rsidRPr="00DE6AB5" w:rsidRDefault="0031556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mbria" w:hAnsiTheme="majorHAnsi" w:cstheme="majorHAnsi"/>
          <w:color w:val="000000"/>
          <w:sz w:val="20"/>
          <w:szCs w:val="20"/>
          <w:u w:color="000000"/>
        </w:rPr>
      </w:pPr>
      <w:r w:rsidRPr="00DE6AB5">
        <w:rPr>
          <w:rFonts w:asciiTheme="majorHAnsi" w:hAnsiTheme="majorHAnsi" w:cstheme="majorHAnsi"/>
          <w:sz w:val="20"/>
          <w:szCs w:val="20"/>
        </w:rPr>
        <w:br w:type="page"/>
      </w:r>
    </w:p>
    <w:p w14:paraId="3E98694B" w14:textId="723F5AEE" w:rsidR="00F15E05" w:rsidRPr="00DE6AB5" w:rsidRDefault="00F15E05" w:rsidP="00F15E05">
      <w:pPr>
        <w:pStyle w:val="Body"/>
        <w:rPr>
          <w:rFonts w:asciiTheme="majorHAnsi" w:hAnsiTheme="majorHAnsi" w:cstheme="majorHAnsi"/>
          <w:b/>
          <w:sz w:val="20"/>
          <w:szCs w:val="20"/>
          <w:lang w:val="en-US"/>
        </w:rPr>
      </w:pPr>
      <w:r w:rsidRPr="00DE6AB5">
        <w:rPr>
          <w:rFonts w:asciiTheme="majorHAnsi" w:hAnsiTheme="majorHAnsi" w:cstheme="majorHAnsi"/>
          <w:sz w:val="20"/>
          <w:szCs w:val="20"/>
          <w:lang w:val="en-US"/>
        </w:rPr>
        <w:lastRenderedPageBreak/>
        <w:t xml:space="preserve">Welcome to IGLYO’s </w:t>
      </w:r>
      <w:r w:rsidR="007A3FAB" w:rsidRPr="00DE6AB5">
        <w:rPr>
          <w:rFonts w:asciiTheme="majorHAnsi" w:hAnsiTheme="majorHAnsi" w:cstheme="majorHAnsi"/>
          <w:b/>
          <w:sz w:val="20"/>
          <w:szCs w:val="20"/>
          <w:lang w:val="en-US"/>
        </w:rPr>
        <w:t>first edition of the Activist Academy!</w:t>
      </w:r>
    </w:p>
    <w:p w14:paraId="780C35A3" w14:textId="3AE14111" w:rsidR="00F15E05" w:rsidRDefault="00F15E05" w:rsidP="00F15E05">
      <w:pPr>
        <w:pStyle w:val="Body"/>
        <w:rPr>
          <w:rFonts w:asciiTheme="majorHAnsi" w:hAnsiTheme="majorHAnsi" w:cstheme="majorHAnsi"/>
          <w:sz w:val="20"/>
          <w:szCs w:val="20"/>
          <w:lang w:val="en-US"/>
        </w:rPr>
      </w:pPr>
    </w:p>
    <w:p w14:paraId="0772B4CA" w14:textId="2CE4CF94" w:rsidR="00F15E05" w:rsidRDefault="00BF13B0" w:rsidP="00F15E05">
      <w:pPr>
        <w:pStyle w:val="Body"/>
        <w:rPr>
          <w:rFonts w:asciiTheme="majorHAnsi" w:hAnsiTheme="majorHAnsi" w:cstheme="majorHAnsi"/>
          <w:sz w:val="20"/>
          <w:szCs w:val="20"/>
          <w:lang w:val="en-US"/>
        </w:rPr>
      </w:pPr>
      <w:r>
        <w:rPr>
          <w:rFonts w:asciiTheme="majorHAnsi" w:hAnsiTheme="majorHAnsi" w:cstheme="majorHAnsi"/>
          <w:sz w:val="20"/>
          <w:szCs w:val="20"/>
          <w:lang w:val="en-US"/>
        </w:rPr>
        <w:t>We are really excited that you have accepted to be part of IGLYO’s first edition of the Activist Academy. We hope it will be a useful and memorable event</w:t>
      </w:r>
      <w:r w:rsidR="006C2103">
        <w:rPr>
          <w:rFonts w:asciiTheme="majorHAnsi" w:hAnsiTheme="majorHAnsi" w:cstheme="majorHAnsi"/>
          <w:sz w:val="20"/>
          <w:szCs w:val="20"/>
          <w:lang w:val="en-US"/>
        </w:rPr>
        <w:t xml:space="preserve">. </w:t>
      </w:r>
      <w:r w:rsidR="00F15E05" w:rsidRPr="00DE6AB5">
        <w:rPr>
          <w:rFonts w:asciiTheme="majorHAnsi" w:hAnsiTheme="majorHAnsi" w:cstheme="majorHAnsi"/>
          <w:sz w:val="20"/>
          <w:szCs w:val="20"/>
          <w:lang w:val="en-US"/>
        </w:rPr>
        <w:t xml:space="preserve">This Information Pack should contain everything you need to know about before, during and after the </w:t>
      </w:r>
      <w:r w:rsidR="007A3FAB" w:rsidRPr="00DE6AB5">
        <w:rPr>
          <w:rFonts w:asciiTheme="majorHAnsi" w:hAnsiTheme="majorHAnsi" w:cstheme="majorHAnsi"/>
          <w:sz w:val="20"/>
          <w:szCs w:val="20"/>
          <w:lang w:val="en-US"/>
        </w:rPr>
        <w:t>event</w:t>
      </w:r>
      <w:r w:rsidR="00F15E05" w:rsidRPr="00DE6AB5">
        <w:rPr>
          <w:rFonts w:asciiTheme="majorHAnsi" w:hAnsiTheme="majorHAnsi" w:cstheme="majorHAnsi"/>
          <w:sz w:val="20"/>
          <w:szCs w:val="20"/>
          <w:lang w:val="en-US"/>
        </w:rPr>
        <w:t>. Please read it all before</w:t>
      </w:r>
      <w:r w:rsidR="00507F15" w:rsidRPr="00DE6AB5">
        <w:rPr>
          <w:rFonts w:asciiTheme="majorHAnsi" w:hAnsiTheme="majorHAnsi" w:cstheme="majorHAnsi"/>
          <w:sz w:val="20"/>
          <w:szCs w:val="20"/>
          <w:lang w:val="en-US"/>
        </w:rPr>
        <w:t xml:space="preserve"> you attend, </w:t>
      </w:r>
      <w:r w:rsidR="00F15E05" w:rsidRPr="00DE6AB5">
        <w:rPr>
          <w:rFonts w:asciiTheme="majorHAnsi" w:hAnsiTheme="majorHAnsi" w:cstheme="majorHAnsi"/>
          <w:sz w:val="20"/>
          <w:szCs w:val="20"/>
          <w:lang w:val="en-US"/>
        </w:rPr>
        <w:t>and if you have any questions that are not answered below, please feel free to get in touch.</w:t>
      </w:r>
      <w:r w:rsidR="006C2103">
        <w:rPr>
          <w:rFonts w:asciiTheme="majorHAnsi" w:hAnsiTheme="majorHAnsi" w:cstheme="majorHAnsi"/>
          <w:sz w:val="20"/>
          <w:szCs w:val="20"/>
          <w:lang w:val="en-US"/>
        </w:rPr>
        <w:t xml:space="preserve"> </w:t>
      </w:r>
    </w:p>
    <w:p w14:paraId="60FC1AC2" w14:textId="1159D0F2" w:rsidR="006C2103" w:rsidRPr="00DE6AB5" w:rsidRDefault="006C2103" w:rsidP="00F15E05">
      <w:pPr>
        <w:pStyle w:val="Body"/>
        <w:rPr>
          <w:rFonts w:asciiTheme="majorHAnsi" w:hAnsiTheme="majorHAnsi" w:cstheme="majorHAnsi"/>
          <w:sz w:val="20"/>
          <w:szCs w:val="20"/>
          <w:lang w:val="en-US"/>
        </w:rPr>
      </w:pPr>
      <w:r>
        <w:rPr>
          <w:rFonts w:asciiTheme="majorHAnsi" w:hAnsiTheme="majorHAnsi" w:cstheme="majorHAnsi"/>
          <w:sz w:val="20"/>
          <w:szCs w:val="20"/>
          <w:lang w:val="en-US"/>
        </w:rPr>
        <w:t xml:space="preserve">Please note that the Academy agenda is still a draft and some events might be rescheduled, especially the evening program. More updated information will be available on Monday. The program consists of two main parts, the workshops and the team challenges. The workshops will take place during Tuesday and Wednesday and the team challenges during Thursday and Friday. During the team challenges part, you will be working individually and together with the rest of your team. </w:t>
      </w:r>
    </w:p>
    <w:p w14:paraId="2FDAA698" w14:textId="77777777" w:rsidR="00F15E05" w:rsidRPr="00DE6AB5" w:rsidRDefault="00F15E05" w:rsidP="00F15E05">
      <w:pPr>
        <w:pStyle w:val="Body"/>
        <w:rPr>
          <w:rFonts w:asciiTheme="majorHAnsi" w:eastAsia="Arial" w:hAnsiTheme="majorHAnsi" w:cstheme="majorHAnsi"/>
          <w:sz w:val="20"/>
          <w:szCs w:val="20"/>
          <w:lang w:val="en-US"/>
        </w:rPr>
      </w:pPr>
    </w:p>
    <w:p w14:paraId="7235DCEC" w14:textId="77777777" w:rsidR="00F15E05" w:rsidRPr="00DE6AB5" w:rsidRDefault="00F15E05" w:rsidP="00F15E05">
      <w:pPr>
        <w:pStyle w:val="Body"/>
        <w:rPr>
          <w:rFonts w:asciiTheme="majorHAnsi" w:hAnsiTheme="majorHAnsi" w:cstheme="majorHAnsi"/>
          <w:caps/>
          <w:sz w:val="20"/>
          <w:szCs w:val="20"/>
          <w:lang w:val="en-US"/>
        </w:rPr>
      </w:pPr>
    </w:p>
    <w:p w14:paraId="1769436C" w14:textId="77777777" w:rsidR="00F15E05" w:rsidRPr="00DE6AB5" w:rsidRDefault="00F15E05" w:rsidP="00F15E05">
      <w:pPr>
        <w:pStyle w:val="Body"/>
        <w:rPr>
          <w:rFonts w:asciiTheme="majorHAnsi" w:hAnsiTheme="majorHAnsi" w:cstheme="majorHAnsi"/>
          <w:b/>
          <w:caps/>
          <w:sz w:val="20"/>
          <w:szCs w:val="20"/>
          <w:lang w:val="en-US"/>
        </w:rPr>
      </w:pPr>
      <w:r w:rsidRPr="00DE6AB5">
        <w:rPr>
          <w:rFonts w:asciiTheme="majorHAnsi" w:hAnsiTheme="majorHAnsi" w:cstheme="majorHAnsi"/>
          <w:b/>
          <w:caps/>
          <w:sz w:val="20"/>
          <w:szCs w:val="20"/>
          <w:lang w:val="en-US"/>
        </w:rPr>
        <w:t>cONtents</w:t>
      </w:r>
    </w:p>
    <w:p w14:paraId="3C4C391C" w14:textId="77777777" w:rsidR="00F15E05" w:rsidRPr="00DE6AB5" w:rsidRDefault="00F15E05" w:rsidP="00F15E05">
      <w:pPr>
        <w:pStyle w:val="Body"/>
        <w:rPr>
          <w:rFonts w:asciiTheme="majorHAnsi" w:eastAsia="Arial" w:hAnsiTheme="majorHAnsi" w:cstheme="majorHAnsi"/>
          <w:sz w:val="20"/>
          <w:szCs w:val="20"/>
          <w:lang w:val="en-US"/>
        </w:rPr>
      </w:pPr>
    </w:p>
    <w:p w14:paraId="06B98DE5" w14:textId="77777777" w:rsidR="00677234" w:rsidRPr="00DE6AB5" w:rsidRDefault="001D375A" w:rsidP="00677234">
      <w:pPr>
        <w:pStyle w:val="ListParagraph"/>
        <w:numPr>
          <w:ilvl w:val="0"/>
          <w:numId w:val="13"/>
        </w:numPr>
        <w:spacing w:line="360" w:lineRule="auto"/>
        <w:rPr>
          <w:rFonts w:asciiTheme="majorHAnsi" w:eastAsia="Arial" w:hAnsiTheme="majorHAnsi" w:cstheme="majorHAnsi"/>
          <w:sz w:val="20"/>
          <w:szCs w:val="20"/>
        </w:rPr>
      </w:pPr>
      <w:r w:rsidRPr="00DE6AB5">
        <w:rPr>
          <w:rFonts w:asciiTheme="majorHAnsi" w:hAnsiTheme="majorHAnsi" w:cstheme="majorHAnsi"/>
          <w:sz w:val="20"/>
          <w:szCs w:val="20"/>
        </w:rPr>
        <w:t>Contact Info</w:t>
      </w:r>
    </w:p>
    <w:p w14:paraId="5E984548" w14:textId="6E00DD19" w:rsidR="00F15E05" w:rsidRPr="00DE6AB5" w:rsidRDefault="00677234" w:rsidP="00677234">
      <w:pPr>
        <w:pStyle w:val="ListParagraph"/>
        <w:numPr>
          <w:ilvl w:val="0"/>
          <w:numId w:val="13"/>
        </w:numPr>
        <w:spacing w:line="360" w:lineRule="auto"/>
        <w:rPr>
          <w:rFonts w:asciiTheme="majorHAnsi" w:eastAsia="Arial" w:hAnsiTheme="majorHAnsi" w:cstheme="majorHAnsi"/>
          <w:sz w:val="20"/>
          <w:szCs w:val="20"/>
        </w:rPr>
      </w:pPr>
      <w:r w:rsidRPr="00DE6AB5">
        <w:rPr>
          <w:rFonts w:asciiTheme="majorHAnsi" w:hAnsiTheme="majorHAnsi" w:cstheme="majorHAnsi"/>
          <w:sz w:val="20"/>
          <w:szCs w:val="20"/>
        </w:rPr>
        <w:t>Preparations</w:t>
      </w:r>
      <w:r w:rsidR="000E5DF4" w:rsidRPr="00DE6AB5">
        <w:rPr>
          <w:rFonts w:asciiTheme="majorHAnsi" w:hAnsiTheme="majorHAnsi" w:cstheme="majorHAnsi"/>
          <w:sz w:val="20"/>
          <w:szCs w:val="20"/>
        </w:rPr>
        <w:t xml:space="preserve"> </w:t>
      </w:r>
    </w:p>
    <w:p w14:paraId="1A696902" w14:textId="278798FC" w:rsidR="00677234" w:rsidRPr="00DE6AB5" w:rsidRDefault="00677234" w:rsidP="00677234">
      <w:pPr>
        <w:pStyle w:val="ListParagraph"/>
        <w:numPr>
          <w:ilvl w:val="0"/>
          <w:numId w:val="13"/>
        </w:numPr>
        <w:spacing w:line="360" w:lineRule="auto"/>
        <w:rPr>
          <w:rFonts w:asciiTheme="majorHAnsi" w:eastAsia="Arial" w:hAnsiTheme="majorHAnsi" w:cstheme="majorHAnsi"/>
          <w:sz w:val="20"/>
          <w:szCs w:val="20"/>
        </w:rPr>
      </w:pPr>
      <w:r w:rsidRPr="00DE6AB5">
        <w:rPr>
          <w:rFonts w:asciiTheme="majorHAnsi" w:hAnsiTheme="majorHAnsi" w:cstheme="majorHAnsi"/>
          <w:sz w:val="20"/>
          <w:szCs w:val="20"/>
        </w:rPr>
        <w:t>Travel</w:t>
      </w:r>
      <w:r w:rsidR="00A47E62" w:rsidRPr="00DE6AB5">
        <w:rPr>
          <w:rFonts w:asciiTheme="majorHAnsi" w:hAnsiTheme="majorHAnsi" w:cstheme="majorHAnsi"/>
          <w:sz w:val="20"/>
          <w:szCs w:val="20"/>
        </w:rPr>
        <w:t xml:space="preserve"> and Accommodation</w:t>
      </w:r>
    </w:p>
    <w:p w14:paraId="145B2DCD" w14:textId="59C50CB1" w:rsidR="00677234" w:rsidRPr="00DE6AB5" w:rsidRDefault="00766D86" w:rsidP="00766D86">
      <w:pPr>
        <w:pStyle w:val="ListParagraph"/>
        <w:numPr>
          <w:ilvl w:val="0"/>
          <w:numId w:val="13"/>
        </w:numPr>
        <w:spacing w:line="360" w:lineRule="auto"/>
        <w:rPr>
          <w:rFonts w:asciiTheme="majorHAnsi" w:eastAsia="Arial" w:hAnsiTheme="majorHAnsi" w:cstheme="majorHAnsi"/>
          <w:sz w:val="20"/>
          <w:szCs w:val="20"/>
        </w:rPr>
      </w:pPr>
      <w:r w:rsidRPr="00DE6AB5">
        <w:rPr>
          <w:rFonts w:asciiTheme="majorHAnsi" w:hAnsiTheme="majorHAnsi" w:cstheme="majorHAnsi"/>
          <w:sz w:val="20"/>
          <w:szCs w:val="20"/>
        </w:rPr>
        <w:t>Reimbursement</w:t>
      </w:r>
    </w:p>
    <w:p w14:paraId="37823EFF" w14:textId="11A501BF" w:rsidR="001D375A" w:rsidRPr="006C2103" w:rsidRDefault="006C2103" w:rsidP="001D375A">
      <w:pPr>
        <w:pStyle w:val="ListParagraph"/>
        <w:numPr>
          <w:ilvl w:val="0"/>
          <w:numId w:val="13"/>
        </w:numPr>
        <w:spacing w:line="360" w:lineRule="auto"/>
        <w:rPr>
          <w:rFonts w:asciiTheme="majorHAnsi" w:hAnsiTheme="majorHAnsi" w:cstheme="majorHAnsi"/>
          <w:sz w:val="20"/>
          <w:szCs w:val="20"/>
        </w:rPr>
      </w:pPr>
      <w:r>
        <w:rPr>
          <w:rFonts w:asciiTheme="majorHAnsi" w:hAnsiTheme="majorHAnsi" w:cstheme="majorHAnsi"/>
          <w:sz w:val="20"/>
          <w:szCs w:val="20"/>
        </w:rPr>
        <w:t>Draft p</w:t>
      </w:r>
      <w:r w:rsidR="00677234" w:rsidRPr="00DE6AB5">
        <w:rPr>
          <w:rFonts w:asciiTheme="majorHAnsi" w:hAnsiTheme="majorHAnsi" w:cstheme="majorHAnsi"/>
          <w:sz w:val="20"/>
          <w:szCs w:val="20"/>
        </w:rPr>
        <w:t>rogram</w:t>
      </w:r>
    </w:p>
    <w:p w14:paraId="0155FEE1" w14:textId="77777777" w:rsidR="001D375A" w:rsidRPr="00DE6AB5" w:rsidRDefault="001D375A" w:rsidP="001D375A">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b/>
          <w:bCs/>
          <w:color w:val="000000"/>
          <w:sz w:val="20"/>
          <w:szCs w:val="20"/>
        </w:rPr>
        <w:t xml:space="preserve">Contact Information </w:t>
      </w:r>
    </w:p>
    <w:p w14:paraId="5B1FC19F" w14:textId="77777777" w:rsidR="001D375A" w:rsidRPr="00DE6AB5" w:rsidRDefault="001D375A" w:rsidP="001D375A">
      <w:pPr>
        <w:widowControl w:val="0"/>
        <w:autoSpaceDE w:val="0"/>
        <w:autoSpaceDN w:val="0"/>
        <w:adjustRightInd w:val="0"/>
        <w:rPr>
          <w:rFonts w:asciiTheme="majorHAnsi" w:hAnsiTheme="majorHAnsi" w:cstheme="majorHAnsi"/>
          <w:sz w:val="20"/>
          <w:szCs w:val="20"/>
        </w:rPr>
      </w:pPr>
    </w:p>
    <w:p w14:paraId="6C53E054" w14:textId="77777777" w:rsidR="001D375A" w:rsidRPr="00DE6AB5" w:rsidRDefault="001D375A" w:rsidP="001D375A">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color w:val="000000"/>
          <w:sz w:val="20"/>
          <w:szCs w:val="20"/>
        </w:rPr>
        <w:t>If you have any questions regarding the program, travel or accommodation, please contact:</w:t>
      </w:r>
    </w:p>
    <w:p w14:paraId="68D1ED93" w14:textId="77777777" w:rsidR="001D375A" w:rsidRPr="00DE6AB5" w:rsidRDefault="001D375A" w:rsidP="001D375A">
      <w:pPr>
        <w:widowControl w:val="0"/>
        <w:autoSpaceDE w:val="0"/>
        <w:autoSpaceDN w:val="0"/>
        <w:adjustRightInd w:val="0"/>
        <w:rPr>
          <w:rFonts w:asciiTheme="majorHAnsi" w:hAnsiTheme="majorHAnsi" w:cstheme="majorHAnsi"/>
          <w:color w:val="000000"/>
          <w:sz w:val="20"/>
          <w:szCs w:val="20"/>
        </w:rPr>
      </w:pPr>
    </w:p>
    <w:tbl>
      <w:tblPr>
        <w:tblW w:w="0" w:type="auto"/>
        <w:tblBorders>
          <w:top w:val="nil"/>
          <w:left w:val="nil"/>
          <w:right w:val="nil"/>
        </w:tblBorders>
        <w:tblLayout w:type="fixed"/>
        <w:tblLook w:val="0000" w:firstRow="0" w:lastRow="0" w:firstColumn="0" w:lastColumn="0" w:noHBand="0" w:noVBand="0"/>
      </w:tblPr>
      <w:tblGrid>
        <w:gridCol w:w="2268"/>
        <w:gridCol w:w="2160"/>
        <w:gridCol w:w="2768"/>
        <w:gridCol w:w="2268"/>
      </w:tblGrid>
      <w:tr w:rsidR="001D375A" w:rsidRPr="00DE6AB5" w14:paraId="07E17223" w14:textId="77777777" w:rsidTr="00982CD3">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94125E" w14:textId="77777777" w:rsidR="001D375A" w:rsidRPr="00DE6AB5" w:rsidRDefault="001D375A" w:rsidP="00982CD3">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b/>
                <w:bCs/>
                <w:sz w:val="20"/>
                <w:szCs w:val="20"/>
              </w:rPr>
              <w:t>Name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91848D" w14:textId="77777777" w:rsidR="001D375A" w:rsidRPr="00DE6AB5" w:rsidRDefault="001D375A" w:rsidP="00982CD3">
            <w:pPr>
              <w:widowControl w:val="0"/>
              <w:autoSpaceDE w:val="0"/>
              <w:autoSpaceDN w:val="0"/>
              <w:adjustRightInd w:val="0"/>
              <w:rPr>
                <w:rFonts w:asciiTheme="majorHAnsi" w:hAnsiTheme="majorHAnsi" w:cstheme="majorHAnsi"/>
                <w:sz w:val="20"/>
                <w:szCs w:val="20"/>
              </w:rPr>
            </w:pPr>
            <w:proofErr w:type="spellStart"/>
            <w:r w:rsidRPr="00DE6AB5">
              <w:rPr>
                <w:rFonts w:asciiTheme="majorHAnsi" w:hAnsiTheme="majorHAnsi" w:cstheme="majorHAnsi"/>
                <w:b/>
                <w:bCs/>
                <w:sz w:val="20"/>
                <w:szCs w:val="20"/>
              </w:rPr>
              <w:t>Organisation</w:t>
            </w:r>
            <w:proofErr w:type="spellEnd"/>
          </w:p>
        </w:tc>
        <w:tc>
          <w:tcPr>
            <w:tcW w:w="27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96FE59" w14:textId="77777777" w:rsidR="001D375A" w:rsidRPr="00DE6AB5" w:rsidRDefault="001D375A" w:rsidP="00982CD3">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b/>
                <w:bCs/>
                <w:sz w:val="20"/>
                <w:szCs w:val="20"/>
              </w:rPr>
              <w:t>Email</w:t>
            </w: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A87019" w14:textId="77777777" w:rsidR="001D375A" w:rsidRPr="00DE6AB5" w:rsidRDefault="001D375A" w:rsidP="00982CD3">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b/>
                <w:bCs/>
                <w:sz w:val="20"/>
                <w:szCs w:val="20"/>
              </w:rPr>
              <w:t>Phone</w:t>
            </w:r>
          </w:p>
        </w:tc>
      </w:tr>
      <w:tr w:rsidR="001D375A" w:rsidRPr="00DE6AB5" w14:paraId="29365D67" w14:textId="77777777" w:rsidTr="00982CD3">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E45059" w14:textId="07C4AB92" w:rsidR="001D375A" w:rsidRPr="00DE6AB5" w:rsidRDefault="001D375A" w:rsidP="00982CD3">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sz w:val="20"/>
                <w:szCs w:val="20"/>
              </w:rPr>
              <w:t>Tudor Kovacs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EB69E8" w14:textId="77777777" w:rsidR="001D375A" w:rsidRPr="00DE6AB5" w:rsidRDefault="001D375A" w:rsidP="00982CD3">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sz w:val="20"/>
                <w:szCs w:val="20"/>
              </w:rPr>
              <w:t>IGLYO</w:t>
            </w:r>
          </w:p>
        </w:tc>
        <w:tc>
          <w:tcPr>
            <w:tcW w:w="27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4AC1A0" w14:textId="3481C0FF" w:rsidR="001D375A" w:rsidRPr="00DE6AB5" w:rsidRDefault="004567C3" w:rsidP="00982CD3">
            <w:pPr>
              <w:widowControl w:val="0"/>
              <w:autoSpaceDE w:val="0"/>
              <w:autoSpaceDN w:val="0"/>
              <w:adjustRightInd w:val="0"/>
              <w:rPr>
                <w:rFonts w:asciiTheme="majorHAnsi" w:hAnsiTheme="majorHAnsi" w:cstheme="majorHAnsi"/>
                <w:sz w:val="20"/>
                <w:szCs w:val="20"/>
              </w:rPr>
            </w:pPr>
            <w:hyperlink r:id="rId7" w:history="1">
              <w:r w:rsidR="001D375A" w:rsidRPr="00DE6AB5">
                <w:rPr>
                  <w:rStyle w:val="Hyperlink"/>
                  <w:rFonts w:asciiTheme="majorHAnsi" w:hAnsiTheme="majorHAnsi" w:cstheme="majorHAnsi"/>
                  <w:sz w:val="20"/>
                  <w:szCs w:val="20"/>
                </w:rPr>
                <w:t>tudor@iglyo.com</w:t>
              </w:r>
            </w:hyperlink>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F2D086" w14:textId="63C4D74A" w:rsidR="001D375A" w:rsidRPr="00DE6AB5" w:rsidRDefault="007A3FAB" w:rsidP="00982CD3">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sz w:val="20"/>
                <w:szCs w:val="20"/>
              </w:rPr>
              <w:t>+40 744 870718</w:t>
            </w:r>
          </w:p>
        </w:tc>
      </w:tr>
      <w:tr w:rsidR="001D375A" w:rsidRPr="00DE6AB5" w14:paraId="0969A3DD" w14:textId="77777777" w:rsidTr="00982CD3">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11F944" w14:textId="39799F4C" w:rsidR="001D375A" w:rsidRPr="00DE6AB5" w:rsidRDefault="006C2103" w:rsidP="00982CD3">
            <w:pPr>
              <w:widowControl w:val="0"/>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Nora </w:t>
            </w:r>
            <w:proofErr w:type="spellStart"/>
            <w:r>
              <w:rPr>
                <w:rFonts w:asciiTheme="majorHAnsi" w:hAnsiTheme="majorHAnsi" w:cstheme="majorHAnsi"/>
                <w:sz w:val="20"/>
                <w:szCs w:val="20"/>
              </w:rPr>
              <w:t>Ellerbrock</w:t>
            </w:r>
            <w:proofErr w:type="spellEnd"/>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9462EC" w14:textId="08A1B5AF" w:rsidR="001D375A" w:rsidRPr="00DE6AB5" w:rsidRDefault="006C2103" w:rsidP="00982CD3">
            <w:pPr>
              <w:widowControl w:val="0"/>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Lambda </w:t>
            </w:r>
            <w:proofErr w:type="spellStart"/>
            <w:r>
              <w:rPr>
                <w:rFonts w:asciiTheme="majorHAnsi" w:hAnsiTheme="majorHAnsi" w:cstheme="majorHAnsi"/>
                <w:sz w:val="20"/>
                <w:szCs w:val="20"/>
              </w:rPr>
              <w:t>Jugendnetzwerk</w:t>
            </w:r>
            <w:proofErr w:type="spellEnd"/>
          </w:p>
        </w:tc>
        <w:tc>
          <w:tcPr>
            <w:tcW w:w="27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A3BA93" w14:textId="75A26740" w:rsidR="001D375A" w:rsidRPr="00DE6AB5" w:rsidRDefault="006C2103" w:rsidP="00982CD3">
            <w:pPr>
              <w:widowControl w:val="0"/>
              <w:autoSpaceDE w:val="0"/>
              <w:autoSpaceDN w:val="0"/>
              <w:adjustRightInd w:val="0"/>
              <w:rPr>
                <w:rFonts w:asciiTheme="majorHAnsi" w:hAnsiTheme="majorHAnsi" w:cstheme="majorHAnsi"/>
                <w:sz w:val="20"/>
                <w:szCs w:val="20"/>
              </w:rPr>
            </w:pPr>
            <w:r w:rsidRPr="006C2103">
              <w:rPr>
                <w:rFonts w:asciiTheme="majorHAnsi" w:hAnsiTheme="majorHAnsi" w:cstheme="majorHAnsi"/>
                <w:sz w:val="20"/>
                <w:szCs w:val="20"/>
              </w:rPr>
              <w:t>nora.ellerbrock@lambda-online.de</w:t>
            </w: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394DC7" w14:textId="6E3C04DE" w:rsidR="001D375A" w:rsidRPr="00DE6AB5" w:rsidRDefault="006C2103" w:rsidP="00982CD3">
            <w:pPr>
              <w:widowControl w:val="0"/>
              <w:autoSpaceDE w:val="0"/>
              <w:autoSpaceDN w:val="0"/>
              <w:adjustRightInd w:val="0"/>
              <w:rPr>
                <w:rFonts w:asciiTheme="majorHAnsi" w:hAnsiTheme="majorHAnsi" w:cstheme="majorHAnsi"/>
                <w:sz w:val="20"/>
                <w:szCs w:val="20"/>
              </w:rPr>
            </w:pPr>
            <w:r w:rsidRPr="006C2103">
              <w:rPr>
                <w:rFonts w:asciiTheme="majorHAnsi" w:hAnsiTheme="majorHAnsi" w:cstheme="majorHAnsi"/>
                <w:sz w:val="20"/>
                <w:szCs w:val="20"/>
              </w:rPr>
              <w:t>+49 172 8467321</w:t>
            </w:r>
          </w:p>
        </w:tc>
      </w:tr>
    </w:tbl>
    <w:p w14:paraId="3B363DA3" w14:textId="77777777" w:rsidR="001D375A" w:rsidRPr="00DE6AB5" w:rsidRDefault="001D375A" w:rsidP="001D375A">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color w:val="000000"/>
          <w:sz w:val="20"/>
          <w:szCs w:val="20"/>
        </w:rPr>
        <w:tab/>
      </w:r>
      <w:r w:rsidRPr="00DE6AB5">
        <w:rPr>
          <w:rFonts w:asciiTheme="majorHAnsi" w:hAnsiTheme="majorHAnsi" w:cstheme="majorHAnsi"/>
          <w:color w:val="000000"/>
          <w:sz w:val="20"/>
          <w:szCs w:val="20"/>
        </w:rPr>
        <w:tab/>
      </w:r>
      <w:r w:rsidRPr="00DE6AB5">
        <w:rPr>
          <w:rFonts w:asciiTheme="majorHAnsi" w:hAnsiTheme="majorHAnsi" w:cstheme="majorHAnsi"/>
          <w:color w:val="000000"/>
          <w:sz w:val="20"/>
          <w:szCs w:val="20"/>
        </w:rPr>
        <w:tab/>
      </w:r>
      <w:r w:rsidRPr="00DE6AB5">
        <w:rPr>
          <w:rFonts w:asciiTheme="majorHAnsi" w:hAnsiTheme="majorHAnsi" w:cstheme="majorHAnsi"/>
          <w:color w:val="000000"/>
          <w:sz w:val="20"/>
          <w:szCs w:val="20"/>
        </w:rPr>
        <w:tab/>
      </w:r>
      <w:r w:rsidRPr="00DE6AB5">
        <w:rPr>
          <w:rFonts w:asciiTheme="majorHAnsi" w:hAnsiTheme="majorHAnsi" w:cstheme="majorHAnsi"/>
          <w:color w:val="000000"/>
          <w:sz w:val="20"/>
          <w:szCs w:val="20"/>
        </w:rPr>
        <w:tab/>
      </w:r>
      <w:r w:rsidRPr="00DE6AB5">
        <w:rPr>
          <w:rFonts w:asciiTheme="majorHAnsi" w:hAnsiTheme="majorHAnsi" w:cstheme="majorHAnsi"/>
          <w:color w:val="000000"/>
          <w:sz w:val="20"/>
          <w:szCs w:val="20"/>
        </w:rPr>
        <w:tab/>
      </w:r>
      <w:r w:rsidRPr="00DE6AB5">
        <w:rPr>
          <w:rFonts w:asciiTheme="majorHAnsi" w:hAnsiTheme="majorHAnsi" w:cstheme="majorHAnsi"/>
          <w:color w:val="000000"/>
          <w:sz w:val="20"/>
          <w:szCs w:val="20"/>
        </w:rPr>
        <w:tab/>
      </w:r>
    </w:p>
    <w:p w14:paraId="2AE7796C" w14:textId="77777777" w:rsidR="001D375A" w:rsidRPr="00DE6AB5" w:rsidRDefault="001D375A" w:rsidP="001D375A">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color w:val="000000"/>
          <w:sz w:val="20"/>
          <w:szCs w:val="20"/>
        </w:rPr>
        <w:t xml:space="preserve">You should always be able to reach someone on these numbers during the conference. </w:t>
      </w:r>
    </w:p>
    <w:p w14:paraId="1DD15E6A" w14:textId="6C89A633" w:rsidR="001D375A" w:rsidRPr="00DE6AB5" w:rsidRDefault="001D375A" w:rsidP="001D375A">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color w:val="000000"/>
          <w:sz w:val="20"/>
          <w:szCs w:val="20"/>
        </w:rPr>
        <w:t>In case of any emergency during you</w:t>
      </w:r>
      <w:r w:rsidR="007127D3" w:rsidRPr="00DE6AB5">
        <w:rPr>
          <w:rFonts w:asciiTheme="majorHAnsi" w:hAnsiTheme="majorHAnsi" w:cstheme="majorHAnsi"/>
          <w:color w:val="000000"/>
          <w:sz w:val="20"/>
          <w:szCs w:val="20"/>
        </w:rPr>
        <w:t xml:space="preserve">r stay in, dial </w:t>
      </w:r>
      <w:r w:rsidR="007127D3" w:rsidRPr="00DE6AB5">
        <w:rPr>
          <w:rFonts w:asciiTheme="majorHAnsi" w:hAnsiTheme="majorHAnsi" w:cstheme="majorHAnsi"/>
          <w:b/>
          <w:color w:val="000000"/>
          <w:sz w:val="20"/>
          <w:szCs w:val="20"/>
        </w:rPr>
        <w:t>112.</w:t>
      </w:r>
    </w:p>
    <w:p w14:paraId="24687F0C" w14:textId="6E0CC71E" w:rsidR="00F15E05" w:rsidRPr="00DE6AB5" w:rsidRDefault="00F15E05" w:rsidP="00F15E05">
      <w:pPr>
        <w:pStyle w:val="Body"/>
        <w:rPr>
          <w:rFonts w:asciiTheme="majorHAnsi" w:eastAsia="Arial" w:hAnsiTheme="majorHAnsi" w:cstheme="majorHAnsi"/>
          <w:caps/>
          <w:sz w:val="20"/>
          <w:szCs w:val="20"/>
          <w:lang w:val="en-US"/>
        </w:rPr>
      </w:pPr>
    </w:p>
    <w:p w14:paraId="57DEB1D2" w14:textId="77897951" w:rsidR="00F15E05" w:rsidRPr="00DE6AB5" w:rsidRDefault="00F15E05" w:rsidP="00F15E05">
      <w:pPr>
        <w:pStyle w:val="Body"/>
        <w:rPr>
          <w:rFonts w:asciiTheme="majorHAnsi" w:hAnsiTheme="majorHAnsi" w:cstheme="majorHAnsi"/>
          <w:b/>
          <w:caps/>
          <w:sz w:val="20"/>
          <w:szCs w:val="20"/>
          <w:lang w:val="en-US"/>
        </w:rPr>
      </w:pPr>
      <w:r w:rsidRPr="00DE6AB5">
        <w:rPr>
          <w:rFonts w:asciiTheme="majorHAnsi" w:hAnsiTheme="majorHAnsi" w:cstheme="majorHAnsi"/>
          <w:b/>
          <w:caps/>
          <w:sz w:val="20"/>
          <w:szCs w:val="20"/>
          <w:lang w:val="en-US"/>
        </w:rPr>
        <w:t>PREPARATIONS</w:t>
      </w:r>
    </w:p>
    <w:p w14:paraId="1558A38D" w14:textId="77777777" w:rsidR="00F15E05" w:rsidRPr="00DE6AB5" w:rsidRDefault="00F15E05" w:rsidP="00F15E05">
      <w:pPr>
        <w:pStyle w:val="Body"/>
        <w:rPr>
          <w:rFonts w:asciiTheme="majorHAnsi" w:hAnsiTheme="majorHAnsi" w:cstheme="majorHAnsi"/>
          <w:caps/>
          <w:sz w:val="20"/>
          <w:szCs w:val="20"/>
          <w:lang w:val="en-US"/>
        </w:rPr>
      </w:pPr>
    </w:p>
    <w:p w14:paraId="04871F09" w14:textId="071D0291" w:rsidR="00F15E05" w:rsidRPr="00DE6AB5" w:rsidRDefault="007A3FAB" w:rsidP="00F15E05">
      <w:pPr>
        <w:pStyle w:val="ListParagraph"/>
        <w:ind w:left="0"/>
        <w:rPr>
          <w:rFonts w:asciiTheme="majorHAnsi" w:eastAsia="Arial" w:hAnsiTheme="majorHAnsi" w:cstheme="majorHAnsi"/>
          <w:sz w:val="20"/>
          <w:szCs w:val="20"/>
        </w:rPr>
      </w:pPr>
      <w:bookmarkStart w:id="2" w:name="_GoBack"/>
      <w:r w:rsidRPr="00DE6AB5">
        <w:rPr>
          <w:rFonts w:asciiTheme="majorHAnsi" w:eastAsia="Arial" w:hAnsiTheme="majorHAnsi" w:cstheme="majorHAnsi"/>
          <w:sz w:val="20"/>
          <w:szCs w:val="20"/>
        </w:rPr>
        <w:t>IGLYO’s events</w:t>
      </w:r>
      <w:r w:rsidR="00F15E05" w:rsidRPr="00DE6AB5">
        <w:rPr>
          <w:rFonts w:asciiTheme="majorHAnsi" w:eastAsia="Arial" w:hAnsiTheme="majorHAnsi" w:cstheme="majorHAnsi"/>
          <w:sz w:val="20"/>
          <w:szCs w:val="20"/>
        </w:rPr>
        <w:t xml:space="preserve"> have a packed agenda and often involve working long hours. Here is a list of some things you can do in advance to help ensure you are prepared for the meeting and time is used well together:</w:t>
      </w:r>
    </w:p>
    <w:p w14:paraId="4EBE4255" w14:textId="77777777" w:rsidR="00F15E05" w:rsidRPr="00DE6AB5" w:rsidRDefault="00F15E05" w:rsidP="00F15E05">
      <w:pPr>
        <w:pStyle w:val="ListParagraph"/>
        <w:ind w:left="0"/>
        <w:rPr>
          <w:rFonts w:asciiTheme="majorHAnsi" w:eastAsia="Arial" w:hAnsiTheme="majorHAnsi" w:cstheme="majorHAnsi"/>
          <w:sz w:val="20"/>
          <w:szCs w:val="20"/>
        </w:rPr>
      </w:pPr>
    </w:p>
    <w:p w14:paraId="74039B34" w14:textId="77777777" w:rsidR="00F15E05" w:rsidRPr="00DE6AB5" w:rsidRDefault="00F15E05" w:rsidP="00F15E05">
      <w:pPr>
        <w:pStyle w:val="ListParagraph"/>
        <w:ind w:left="0"/>
        <w:rPr>
          <w:rFonts w:asciiTheme="majorHAnsi" w:eastAsia="Arial" w:hAnsiTheme="majorHAnsi" w:cstheme="majorHAnsi"/>
          <w:sz w:val="20"/>
          <w:szCs w:val="20"/>
        </w:rPr>
      </w:pPr>
      <w:r w:rsidRPr="00DE6AB5">
        <w:rPr>
          <w:rFonts w:asciiTheme="majorHAnsi" w:eastAsia="Arial" w:hAnsiTheme="majorHAnsi" w:cstheme="majorHAnsi"/>
          <w:sz w:val="20"/>
          <w:szCs w:val="20"/>
        </w:rPr>
        <w:t>A/ General</w:t>
      </w:r>
    </w:p>
    <w:p w14:paraId="49662269" w14:textId="77777777" w:rsidR="00F15E05" w:rsidRPr="00DE6AB5" w:rsidRDefault="00F15E05" w:rsidP="00F15E05">
      <w:pPr>
        <w:pStyle w:val="ListParagraph"/>
        <w:ind w:left="0"/>
        <w:rPr>
          <w:rFonts w:asciiTheme="majorHAnsi" w:eastAsia="Arial" w:hAnsiTheme="majorHAnsi" w:cstheme="majorHAnsi"/>
          <w:sz w:val="20"/>
          <w:szCs w:val="20"/>
        </w:rPr>
      </w:pPr>
    </w:p>
    <w:p w14:paraId="6E42EE2F" w14:textId="1C54BC83" w:rsidR="00F15E05" w:rsidRPr="00DE6AB5" w:rsidRDefault="00F15E05" w:rsidP="00F15E05">
      <w:pPr>
        <w:pStyle w:val="ListParagraph"/>
        <w:numPr>
          <w:ilvl w:val="0"/>
          <w:numId w:val="2"/>
        </w:numPr>
        <w:rPr>
          <w:rFonts w:asciiTheme="majorHAnsi" w:eastAsia="Arial" w:hAnsiTheme="majorHAnsi" w:cstheme="majorHAnsi"/>
          <w:sz w:val="20"/>
          <w:szCs w:val="20"/>
        </w:rPr>
      </w:pPr>
      <w:r w:rsidRPr="00DE6AB5">
        <w:rPr>
          <w:rFonts w:asciiTheme="majorHAnsi" w:eastAsia="Arial" w:hAnsiTheme="majorHAnsi" w:cstheme="majorHAnsi"/>
          <w:sz w:val="20"/>
          <w:szCs w:val="20"/>
        </w:rPr>
        <w:t xml:space="preserve">Read through this information pack </w:t>
      </w:r>
    </w:p>
    <w:bookmarkEnd w:id="2"/>
    <w:p w14:paraId="168B0666" w14:textId="77777777" w:rsidR="00F15E05" w:rsidRPr="00DE6AB5" w:rsidRDefault="00F15E05" w:rsidP="00F15E05">
      <w:pPr>
        <w:pStyle w:val="ListParagraph"/>
        <w:numPr>
          <w:ilvl w:val="0"/>
          <w:numId w:val="2"/>
        </w:numPr>
        <w:rPr>
          <w:rFonts w:asciiTheme="majorHAnsi" w:eastAsia="Arial" w:hAnsiTheme="majorHAnsi" w:cstheme="majorHAnsi"/>
          <w:sz w:val="20"/>
          <w:szCs w:val="20"/>
        </w:rPr>
      </w:pPr>
      <w:r w:rsidRPr="00DE6AB5">
        <w:rPr>
          <w:rFonts w:asciiTheme="majorHAnsi" w:eastAsia="Arial" w:hAnsiTheme="majorHAnsi" w:cstheme="majorHAnsi"/>
          <w:sz w:val="20"/>
          <w:szCs w:val="20"/>
        </w:rPr>
        <w:t>Add conference contacts to your phone before travelling</w:t>
      </w:r>
    </w:p>
    <w:p w14:paraId="2D9D4836" w14:textId="77777777" w:rsidR="00A177A7" w:rsidRPr="00DE6AB5" w:rsidRDefault="00A177A7" w:rsidP="00F15E05">
      <w:pPr>
        <w:rPr>
          <w:rFonts w:asciiTheme="majorHAnsi" w:eastAsia="Arial" w:hAnsiTheme="majorHAnsi" w:cstheme="majorHAnsi"/>
          <w:sz w:val="20"/>
          <w:szCs w:val="20"/>
        </w:rPr>
      </w:pPr>
    </w:p>
    <w:p w14:paraId="6FE14BB1" w14:textId="7D4DD2CF" w:rsidR="00F15E05" w:rsidRPr="00DE6AB5" w:rsidRDefault="00F15E05" w:rsidP="00F15E05">
      <w:pPr>
        <w:rPr>
          <w:rFonts w:asciiTheme="majorHAnsi" w:eastAsia="Arial" w:hAnsiTheme="majorHAnsi" w:cstheme="majorHAnsi"/>
          <w:sz w:val="20"/>
          <w:szCs w:val="20"/>
        </w:rPr>
      </w:pPr>
      <w:r w:rsidRPr="00DE6AB5">
        <w:rPr>
          <w:rFonts w:asciiTheme="majorHAnsi" w:eastAsia="Arial" w:hAnsiTheme="majorHAnsi" w:cstheme="majorHAnsi"/>
          <w:sz w:val="20"/>
          <w:szCs w:val="20"/>
        </w:rPr>
        <w:t xml:space="preserve">B/ What </w:t>
      </w:r>
      <w:proofErr w:type="gramStart"/>
      <w:r w:rsidRPr="00DE6AB5">
        <w:rPr>
          <w:rFonts w:asciiTheme="majorHAnsi" w:eastAsia="Arial" w:hAnsiTheme="majorHAnsi" w:cstheme="majorHAnsi"/>
          <w:sz w:val="20"/>
          <w:szCs w:val="20"/>
        </w:rPr>
        <w:t>To</w:t>
      </w:r>
      <w:proofErr w:type="gramEnd"/>
      <w:r w:rsidRPr="00DE6AB5">
        <w:rPr>
          <w:rFonts w:asciiTheme="majorHAnsi" w:eastAsia="Arial" w:hAnsiTheme="majorHAnsi" w:cstheme="majorHAnsi"/>
          <w:sz w:val="20"/>
          <w:szCs w:val="20"/>
        </w:rPr>
        <w:t xml:space="preserve"> Bring</w:t>
      </w:r>
    </w:p>
    <w:p w14:paraId="3121B6D2" w14:textId="77777777" w:rsidR="00F15E05" w:rsidRPr="00DE6AB5" w:rsidRDefault="00F15E05" w:rsidP="00F15E05">
      <w:pPr>
        <w:rPr>
          <w:rFonts w:asciiTheme="majorHAnsi" w:eastAsia="Arial" w:hAnsiTheme="majorHAnsi" w:cstheme="majorHAnsi"/>
          <w:sz w:val="20"/>
          <w:szCs w:val="20"/>
        </w:rPr>
      </w:pPr>
    </w:p>
    <w:p w14:paraId="78F5C7BC" w14:textId="1C7AB202" w:rsidR="00677234" w:rsidRPr="00DE6AB5" w:rsidRDefault="00677234" w:rsidP="0067723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asciiTheme="majorHAnsi" w:hAnsiTheme="majorHAnsi" w:cstheme="majorHAnsi"/>
          <w:sz w:val="20"/>
          <w:szCs w:val="20"/>
        </w:rPr>
      </w:pPr>
      <w:r w:rsidRPr="00DE6AB5">
        <w:rPr>
          <w:rFonts w:asciiTheme="majorHAnsi" w:hAnsiTheme="majorHAnsi" w:cstheme="majorHAnsi"/>
          <w:sz w:val="20"/>
          <w:szCs w:val="20"/>
        </w:rPr>
        <w:t xml:space="preserve">Suitable clothing (check weather forecast for </w:t>
      </w:r>
      <w:r w:rsidR="007A3FAB" w:rsidRPr="00DE6AB5">
        <w:rPr>
          <w:rFonts w:asciiTheme="majorHAnsi" w:hAnsiTheme="majorHAnsi" w:cstheme="majorHAnsi"/>
          <w:sz w:val="20"/>
          <w:szCs w:val="20"/>
        </w:rPr>
        <w:t>Berlin)</w:t>
      </w:r>
    </w:p>
    <w:p w14:paraId="07FC6020" w14:textId="77777777" w:rsidR="00677234" w:rsidRPr="00DE6AB5" w:rsidRDefault="00677234" w:rsidP="0067723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asciiTheme="majorHAnsi" w:hAnsiTheme="majorHAnsi" w:cstheme="majorHAnsi"/>
          <w:sz w:val="20"/>
          <w:szCs w:val="20"/>
        </w:rPr>
      </w:pPr>
      <w:r w:rsidRPr="00DE6AB5">
        <w:rPr>
          <w:rFonts w:asciiTheme="majorHAnsi" w:hAnsiTheme="majorHAnsi" w:cstheme="majorHAnsi"/>
          <w:sz w:val="20"/>
          <w:szCs w:val="20"/>
        </w:rPr>
        <w:t>A laptop or tablet, if you have one, as this will be useful for some of the sessions</w:t>
      </w:r>
    </w:p>
    <w:p w14:paraId="78006398" w14:textId="71EEF0CD" w:rsidR="00677234" w:rsidRPr="00DE6AB5" w:rsidRDefault="00677234" w:rsidP="0067723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asciiTheme="majorHAnsi" w:hAnsiTheme="majorHAnsi" w:cstheme="majorHAnsi"/>
          <w:sz w:val="20"/>
          <w:szCs w:val="20"/>
        </w:rPr>
      </w:pPr>
      <w:r w:rsidRPr="00DE6AB5">
        <w:rPr>
          <w:rFonts w:asciiTheme="majorHAnsi" w:hAnsiTheme="majorHAnsi" w:cstheme="majorHAnsi"/>
          <w:sz w:val="20"/>
          <w:szCs w:val="20"/>
        </w:rPr>
        <w:t>Your European Health Insurance card, if applicable, and any other travel insurance documentation</w:t>
      </w:r>
      <w:r w:rsidR="00A177A7" w:rsidRPr="00DE6AB5">
        <w:rPr>
          <w:rFonts w:asciiTheme="majorHAnsi" w:hAnsiTheme="majorHAnsi" w:cstheme="majorHAnsi"/>
          <w:sz w:val="20"/>
          <w:szCs w:val="20"/>
        </w:rPr>
        <w:t xml:space="preserve"> (please see below for information on IGLYO’s policy about travel insurance for conference participants)</w:t>
      </w:r>
    </w:p>
    <w:p w14:paraId="41F9B25C" w14:textId="77777777" w:rsidR="00677234" w:rsidRPr="00DE6AB5" w:rsidRDefault="00677234" w:rsidP="0067723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asciiTheme="majorHAnsi" w:hAnsiTheme="majorHAnsi" w:cstheme="majorHAnsi"/>
          <w:sz w:val="20"/>
          <w:szCs w:val="20"/>
        </w:rPr>
      </w:pPr>
      <w:r w:rsidRPr="00DE6AB5">
        <w:rPr>
          <w:rFonts w:asciiTheme="majorHAnsi" w:hAnsiTheme="majorHAnsi" w:cstheme="majorHAnsi"/>
          <w:sz w:val="20"/>
          <w:szCs w:val="20"/>
        </w:rPr>
        <w:t>Any medication you may need</w:t>
      </w:r>
    </w:p>
    <w:p w14:paraId="63983E96" w14:textId="0746F1B9" w:rsidR="000E5DF4" w:rsidRPr="006C2103" w:rsidRDefault="00677234" w:rsidP="00F15E05">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asciiTheme="majorHAnsi" w:hAnsiTheme="majorHAnsi" w:cstheme="majorHAnsi"/>
          <w:sz w:val="20"/>
          <w:szCs w:val="20"/>
        </w:rPr>
      </w:pPr>
      <w:r w:rsidRPr="00DE6AB5">
        <w:rPr>
          <w:rFonts w:asciiTheme="majorHAnsi" w:hAnsiTheme="majorHAnsi" w:cstheme="majorHAnsi"/>
          <w:sz w:val="20"/>
          <w:szCs w:val="20"/>
        </w:rPr>
        <w:t>All boarding passes for flights and any other travel tickets or receipts.</w:t>
      </w:r>
    </w:p>
    <w:p w14:paraId="6914F217" w14:textId="4423E6C1" w:rsidR="000E5DF4" w:rsidRPr="00DE6AB5" w:rsidRDefault="000E5DF4" w:rsidP="00F15E05">
      <w:pPr>
        <w:pStyle w:val="Body"/>
        <w:rPr>
          <w:rFonts w:asciiTheme="majorHAnsi" w:hAnsiTheme="majorHAnsi" w:cstheme="majorHAnsi"/>
          <w:caps/>
          <w:sz w:val="20"/>
          <w:szCs w:val="20"/>
          <w:lang w:val="en-US"/>
        </w:rPr>
      </w:pPr>
    </w:p>
    <w:p w14:paraId="7D6BB18E" w14:textId="77777777" w:rsidR="00A47E62" w:rsidRPr="00DE6AB5" w:rsidRDefault="00A47E62" w:rsidP="00F15E05">
      <w:pPr>
        <w:pStyle w:val="Body"/>
        <w:rPr>
          <w:rFonts w:asciiTheme="majorHAnsi" w:hAnsiTheme="majorHAnsi" w:cstheme="majorHAnsi"/>
          <w:caps/>
          <w:sz w:val="20"/>
          <w:szCs w:val="20"/>
          <w:lang w:val="en-US"/>
        </w:rPr>
      </w:pPr>
    </w:p>
    <w:p w14:paraId="4B1EB507" w14:textId="77777777" w:rsidR="00F15E05" w:rsidRPr="00DE6AB5" w:rsidRDefault="00F15E05" w:rsidP="00F15E05">
      <w:pPr>
        <w:pStyle w:val="Body"/>
        <w:rPr>
          <w:rFonts w:asciiTheme="majorHAnsi" w:hAnsiTheme="majorHAnsi" w:cstheme="majorHAnsi"/>
          <w:caps/>
          <w:sz w:val="20"/>
          <w:szCs w:val="20"/>
          <w:lang w:val="en-US"/>
        </w:rPr>
      </w:pPr>
    </w:p>
    <w:p w14:paraId="7413B1CB" w14:textId="2EF89A2D" w:rsidR="00F15E05" w:rsidRPr="00DE6AB5" w:rsidRDefault="00A47E62" w:rsidP="00F15E05">
      <w:pPr>
        <w:pStyle w:val="Body"/>
        <w:rPr>
          <w:rFonts w:asciiTheme="majorHAnsi" w:hAnsiTheme="majorHAnsi" w:cstheme="majorHAnsi"/>
          <w:b/>
          <w:caps/>
          <w:sz w:val="20"/>
          <w:szCs w:val="20"/>
          <w:lang w:val="en-US"/>
        </w:rPr>
      </w:pPr>
      <w:r w:rsidRPr="00DE6AB5">
        <w:rPr>
          <w:rFonts w:asciiTheme="majorHAnsi" w:hAnsiTheme="majorHAnsi" w:cstheme="majorHAnsi"/>
          <w:b/>
          <w:caps/>
          <w:sz w:val="20"/>
          <w:szCs w:val="20"/>
          <w:lang w:val="en-US"/>
        </w:rPr>
        <w:t>travel and accommodation</w:t>
      </w:r>
    </w:p>
    <w:p w14:paraId="123F77FB" w14:textId="77777777" w:rsidR="00A47E62" w:rsidRPr="00DE6AB5" w:rsidRDefault="00A47E62" w:rsidP="00F15E05">
      <w:pPr>
        <w:pStyle w:val="Body"/>
        <w:rPr>
          <w:rFonts w:asciiTheme="majorHAnsi" w:hAnsiTheme="majorHAnsi" w:cstheme="majorHAnsi"/>
          <w:b/>
          <w:caps/>
          <w:sz w:val="20"/>
          <w:szCs w:val="20"/>
          <w:lang w:val="en-US"/>
        </w:rPr>
      </w:pPr>
    </w:p>
    <w:p w14:paraId="6FB6F921" w14:textId="77777777" w:rsidR="00A47E62" w:rsidRPr="00DE6AB5" w:rsidRDefault="00A47E62" w:rsidP="00A47E62">
      <w:pPr>
        <w:rPr>
          <w:rFonts w:asciiTheme="majorHAnsi" w:hAnsiTheme="majorHAnsi" w:cstheme="majorHAnsi"/>
          <w:sz w:val="20"/>
          <w:szCs w:val="20"/>
          <w:lang w:val="de-DE"/>
        </w:rPr>
      </w:pPr>
      <w:r w:rsidRPr="00DE6AB5">
        <w:rPr>
          <w:rFonts w:asciiTheme="majorHAnsi" w:hAnsiTheme="majorHAnsi" w:cstheme="majorHAnsi"/>
          <w:sz w:val="20"/>
          <w:szCs w:val="20"/>
          <w:lang w:val="de-DE"/>
        </w:rPr>
        <w:t>Hotel information:</w:t>
      </w:r>
    </w:p>
    <w:p w14:paraId="59804D44" w14:textId="77777777" w:rsidR="00A47E62" w:rsidRPr="00DE6AB5" w:rsidRDefault="00A47E62" w:rsidP="00A47E62">
      <w:pPr>
        <w:rPr>
          <w:rFonts w:asciiTheme="majorHAnsi" w:hAnsiTheme="majorHAnsi" w:cstheme="majorHAnsi"/>
          <w:sz w:val="20"/>
          <w:szCs w:val="20"/>
          <w:lang w:val="de-DE"/>
        </w:rPr>
      </w:pPr>
      <w:r w:rsidRPr="00DE6AB5">
        <w:rPr>
          <w:rFonts w:asciiTheme="majorHAnsi" w:hAnsiTheme="majorHAnsi" w:cstheme="majorHAnsi"/>
          <w:sz w:val="20"/>
          <w:szCs w:val="20"/>
          <w:lang w:val="de-DE"/>
        </w:rPr>
        <w:t>Intercity Hotel Berlin Ostbahnhof</w:t>
      </w:r>
    </w:p>
    <w:p w14:paraId="2A21014C" w14:textId="77777777" w:rsidR="00A47E62" w:rsidRPr="00DE6AB5" w:rsidRDefault="00A47E62" w:rsidP="00A47E62">
      <w:pPr>
        <w:rPr>
          <w:rFonts w:asciiTheme="majorHAnsi" w:hAnsiTheme="majorHAnsi" w:cstheme="majorHAnsi"/>
          <w:sz w:val="20"/>
          <w:szCs w:val="20"/>
          <w:lang w:val="de-DE"/>
        </w:rPr>
      </w:pPr>
      <w:r w:rsidRPr="00DE6AB5">
        <w:rPr>
          <w:rFonts w:asciiTheme="majorHAnsi" w:hAnsiTheme="majorHAnsi" w:cstheme="majorHAnsi"/>
          <w:sz w:val="20"/>
          <w:szCs w:val="20"/>
          <w:lang w:val="de-DE"/>
        </w:rPr>
        <w:t>Am Ostbahnhof 5</w:t>
      </w:r>
    </w:p>
    <w:p w14:paraId="4F3B810C" w14:textId="77777777" w:rsidR="00A47E62" w:rsidRPr="00DE6AB5" w:rsidRDefault="00A47E62" w:rsidP="00A47E62">
      <w:pPr>
        <w:rPr>
          <w:rFonts w:asciiTheme="majorHAnsi" w:hAnsiTheme="majorHAnsi" w:cstheme="majorHAnsi"/>
          <w:sz w:val="20"/>
          <w:szCs w:val="20"/>
          <w:lang w:val="de-DE"/>
        </w:rPr>
      </w:pPr>
      <w:r w:rsidRPr="00DE6AB5">
        <w:rPr>
          <w:rFonts w:asciiTheme="majorHAnsi" w:hAnsiTheme="majorHAnsi" w:cstheme="majorHAnsi"/>
          <w:sz w:val="20"/>
          <w:szCs w:val="20"/>
          <w:lang w:val="de-DE"/>
        </w:rPr>
        <w:t>10243 Berlin</w:t>
      </w:r>
    </w:p>
    <w:p w14:paraId="38D28B4B" w14:textId="77777777" w:rsidR="00A47E62" w:rsidRPr="00DE6AB5" w:rsidRDefault="00A47E62" w:rsidP="00A47E62">
      <w:pPr>
        <w:rPr>
          <w:rFonts w:asciiTheme="majorHAnsi" w:hAnsiTheme="majorHAnsi" w:cstheme="majorHAnsi"/>
          <w:sz w:val="20"/>
          <w:szCs w:val="20"/>
          <w:lang w:val="de-DE"/>
        </w:rPr>
      </w:pPr>
      <w:r w:rsidRPr="00DE6AB5">
        <w:rPr>
          <w:rFonts w:asciiTheme="majorHAnsi" w:hAnsiTheme="majorHAnsi" w:cstheme="majorHAnsi"/>
          <w:sz w:val="20"/>
          <w:szCs w:val="20"/>
          <w:lang w:val="de-DE"/>
        </w:rPr>
        <w:t>Germany</w:t>
      </w:r>
    </w:p>
    <w:p w14:paraId="00367F3C" w14:textId="77777777" w:rsidR="00A47E62" w:rsidRPr="00DE6AB5" w:rsidRDefault="004567C3" w:rsidP="00A47E62">
      <w:pPr>
        <w:rPr>
          <w:rFonts w:asciiTheme="majorHAnsi" w:hAnsiTheme="majorHAnsi" w:cstheme="majorHAnsi"/>
          <w:sz w:val="20"/>
          <w:szCs w:val="20"/>
          <w:lang w:val="de-DE"/>
        </w:rPr>
      </w:pPr>
      <w:hyperlink r:id="rId8" w:history="1">
        <w:r w:rsidR="00A47E62" w:rsidRPr="00DE6AB5">
          <w:rPr>
            <w:rStyle w:val="Hyperlink"/>
            <w:rFonts w:asciiTheme="majorHAnsi" w:hAnsiTheme="majorHAnsi" w:cstheme="majorHAnsi"/>
            <w:sz w:val="20"/>
            <w:szCs w:val="20"/>
            <w:lang w:val="de-DE"/>
          </w:rPr>
          <w:t>https://www.intercityhotel.com/berlin/intercityhotel-berlin-ostbahnhof</w:t>
        </w:r>
      </w:hyperlink>
    </w:p>
    <w:p w14:paraId="5404797F" w14:textId="77777777" w:rsidR="00A47E62" w:rsidRPr="00DE6AB5" w:rsidRDefault="00A47E62" w:rsidP="00A47E62">
      <w:pPr>
        <w:rPr>
          <w:rFonts w:asciiTheme="majorHAnsi" w:hAnsiTheme="majorHAnsi" w:cstheme="majorHAnsi"/>
          <w:sz w:val="20"/>
          <w:szCs w:val="20"/>
          <w:lang w:val="de-DE"/>
        </w:rPr>
      </w:pPr>
    </w:p>
    <w:p w14:paraId="4AB5DA92"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sz w:val="20"/>
          <w:szCs w:val="20"/>
          <w:lang w:val="en-GB"/>
        </w:rPr>
        <w:t>How to get to the Hotel:</w:t>
      </w:r>
    </w:p>
    <w:p w14:paraId="3D8F0049" w14:textId="77777777" w:rsidR="00A47E62" w:rsidRPr="00DE6AB5" w:rsidRDefault="00A47E62" w:rsidP="00A47E62">
      <w:pPr>
        <w:rPr>
          <w:rFonts w:asciiTheme="majorHAnsi" w:hAnsiTheme="majorHAnsi" w:cstheme="majorHAnsi"/>
          <w:sz w:val="20"/>
          <w:szCs w:val="20"/>
          <w:lang w:val="en-GB"/>
        </w:rPr>
      </w:pPr>
    </w:p>
    <w:p w14:paraId="320AC3EA"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sz w:val="20"/>
          <w:szCs w:val="20"/>
          <w:lang w:val="en-GB"/>
        </w:rPr>
        <w:t xml:space="preserve">Information on public transport through </w:t>
      </w:r>
      <w:hyperlink r:id="rId9" w:history="1">
        <w:r w:rsidRPr="00DE6AB5">
          <w:rPr>
            <w:rStyle w:val="Hyperlink"/>
            <w:rFonts w:asciiTheme="majorHAnsi" w:hAnsiTheme="majorHAnsi" w:cstheme="majorHAnsi"/>
            <w:sz w:val="20"/>
            <w:szCs w:val="20"/>
            <w:lang w:val="en-GB"/>
          </w:rPr>
          <w:t>https://www.fahrinfo-berlin.de</w:t>
        </w:r>
      </w:hyperlink>
    </w:p>
    <w:p w14:paraId="620AC837" w14:textId="77777777" w:rsidR="00A47E62" w:rsidRPr="00DE6AB5" w:rsidRDefault="00A47E62" w:rsidP="00A47E62">
      <w:pPr>
        <w:rPr>
          <w:rFonts w:asciiTheme="majorHAnsi" w:hAnsiTheme="majorHAnsi" w:cstheme="majorHAnsi"/>
          <w:sz w:val="20"/>
          <w:szCs w:val="20"/>
          <w:lang w:val="en-GB"/>
        </w:rPr>
      </w:pPr>
    </w:p>
    <w:p w14:paraId="52AFC883"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noProof/>
          <w:sz w:val="20"/>
          <w:szCs w:val="20"/>
          <w:lang w:val="en-GB" w:eastAsia="en-GB"/>
        </w:rPr>
        <w:drawing>
          <wp:inline distT="0" distB="0" distL="0" distR="0" wp14:anchorId="6915432A" wp14:editId="6FBE951F">
            <wp:extent cx="5727700" cy="4440555"/>
            <wp:effectExtent l="0" t="0" r="1270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Berlin.jpg"/>
                    <pic:cNvPicPr/>
                  </pic:nvPicPr>
                  <pic:blipFill>
                    <a:blip r:embed="rId10">
                      <a:extLst>
                        <a:ext uri="{28A0092B-C50C-407E-A947-70E740481C1C}">
                          <a14:useLocalDpi xmlns:a14="http://schemas.microsoft.com/office/drawing/2010/main" val="0"/>
                        </a:ext>
                      </a:extLst>
                    </a:blip>
                    <a:stretch>
                      <a:fillRect/>
                    </a:stretch>
                  </pic:blipFill>
                  <pic:spPr>
                    <a:xfrm>
                      <a:off x="0" y="0"/>
                      <a:ext cx="5727700" cy="4440555"/>
                    </a:xfrm>
                    <a:prstGeom prst="rect">
                      <a:avLst/>
                    </a:prstGeom>
                  </pic:spPr>
                </pic:pic>
              </a:graphicData>
            </a:graphic>
          </wp:inline>
        </w:drawing>
      </w:r>
    </w:p>
    <w:p w14:paraId="3CAC1DF6" w14:textId="77777777" w:rsidR="00A47E62" w:rsidRPr="00DE6AB5" w:rsidRDefault="00A47E62" w:rsidP="00A47E62">
      <w:pPr>
        <w:rPr>
          <w:rFonts w:asciiTheme="majorHAnsi" w:hAnsiTheme="majorHAnsi" w:cstheme="majorHAnsi"/>
          <w:sz w:val="20"/>
          <w:szCs w:val="20"/>
          <w:lang w:val="en-GB"/>
        </w:rPr>
      </w:pPr>
    </w:p>
    <w:p w14:paraId="32062E13" w14:textId="77777777" w:rsidR="00A47E62" w:rsidRPr="00DE6AB5" w:rsidRDefault="00A47E62" w:rsidP="00A47E62">
      <w:pPr>
        <w:rPr>
          <w:rFonts w:asciiTheme="majorHAnsi" w:hAnsiTheme="majorHAnsi" w:cstheme="majorHAnsi"/>
          <w:sz w:val="20"/>
          <w:szCs w:val="20"/>
          <w:u w:val="single"/>
          <w:lang w:val="en-GB"/>
        </w:rPr>
      </w:pPr>
      <w:r w:rsidRPr="00DE6AB5">
        <w:rPr>
          <w:rFonts w:asciiTheme="majorHAnsi" w:hAnsiTheme="majorHAnsi" w:cstheme="majorHAnsi"/>
          <w:sz w:val="20"/>
          <w:szCs w:val="20"/>
          <w:u w:val="single"/>
          <w:lang w:val="en-GB"/>
        </w:rPr>
        <w:t xml:space="preserve">From Airport Berlin </w:t>
      </w:r>
      <w:proofErr w:type="spellStart"/>
      <w:r w:rsidRPr="00DE6AB5">
        <w:rPr>
          <w:rFonts w:asciiTheme="majorHAnsi" w:hAnsiTheme="majorHAnsi" w:cstheme="majorHAnsi"/>
          <w:sz w:val="20"/>
          <w:szCs w:val="20"/>
          <w:u w:val="single"/>
          <w:lang w:val="en-GB"/>
        </w:rPr>
        <w:t>Tegel</w:t>
      </w:r>
      <w:proofErr w:type="spellEnd"/>
      <w:r w:rsidRPr="00DE6AB5">
        <w:rPr>
          <w:rFonts w:asciiTheme="majorHAnsi" w:hAnsiTheme="majorHAnsi" w:cstheme="majorHAnsi"/>
          <w:sz w:val="20"/>
          <w:szCs w:val="20"/>
          <w:u w:val="single"/>
          <w:lang w:val="en-GB"/>
        </w:rPr>
        <w:t xml:space="preserve"> (TXL):</w:t>
      </w:r>
    </w:p>
    <w:p w14:paraId="32226239"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sz w:val="20"/>
          <w:szCs w:val="20"/>
          <w:lang w:val="en-GB"/>
        </w:rPr>
        <w:t>Buy an AB public transport ticket (2,80€), there is a machine just outside by the bus station</w:t>
      </w:r>
    </w:p>
    <w:p w14:paraId="6C1EFDF2" w14:textId="77777777" w:rsidR="00A47E62" w:rsidRPr="00DE6AB5" w:rsidRDefault="00A47E62" w:rsidP="00A47E62">
      <w:pPr>
        <w:rPr>
          <w:rFonts w:asciiTheme="majorHAnsi" w:hAnsiTheme="majorHAnsi" w:cstheme="majorHAnsi"/>
          <w:sz w:val="20"/>
          <w:szCs w:val="20"/>
          <w:lang w:val="en-GB"/>
        </w:rPr>
      </w:pPr>
    </w:p>
    <w:p w14:paraId="7C011390"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sz w:val="20"/>
          <w:szCs w:val="20"/>
          <w:lang w:val="en-GB"/>
        </w:rPr>
        <w:t xml:space="preserve">1/ take the bus TXL (direction </w:t>
      </w:r>
      <w:proofErr w:type="spellStart"/>
      <w:r w:rsidRPr="00DE6AB5">
        <w:rPr>
          <w:rFonts w:asciiTheme="majorHAnsi" w:hAnsiTheme="majorHAnsi" w:cstheme="majorHAnsi"/>
          <w:sz w:val="20"/>
          <w:szCs w:val="20"/>
          <w:lang w:val="en-GB"/>
        </w:rPr>
        <w:t>Alexanderplatz</w:t>
      </w:r>
      <w:proofErr w:type="spellEnd"/>
      <w:r w:rsidRPr="00DE6AB5">
        <w:rPr>
          <w:rFonts w:asciiTheme="majorHAnsi" w:hAnsiTheme="majorHAnsi" w:cstheme="majorHAnsi"/>
          <w:sz w:val="20"/>
          <w:szCs w:val="20"/>
          <w:lang w:val="en-GB"/>
        </w:rPr>
        <w:t xml:space="preserve">) until </w:t>
      </w:r>
      <w:proofErr w:type="spellStart"/>
      <w:r w:rsidRPr="00DE6AB5">
        <w:rPr>
          <w:rFonts w:asciiTheme="majorHAnsi" w:hAnsiTheme="majorHAnsi" w:cstheme="majorHAnsi"/>
          <w:sz w:val="20"/>
          <w:szCs w:val="20"/>
          <w:lang w:val="en-GB"/>
        </w:rPr>
        <w:t>Alexanderplatz</w:t>
      </w:r>
      <w:proofErr w:type="spellEnd"/>
    </w:p>
    <w:p w14:paraId="505875D2"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sz w:val="20"/>
          <w:szCs w:val="20"/>
          <w:lang w:val="en-GB"/>
        </w:rPr>
        <w:t xml:space="preserve">2/ change into any S-Bahn going east for 2 stations until Berlin </w:t>
      </w:r>
      <w:proofErr w:type="spellStart"/>
      <w:r w:rsidRPr="00DE6AB5">
        <w:rPr>
          <w:rFonts w:asciiTheme="majorHAnsi" w:hAnsiTheme="majorHAnsi" w:cstheme="majorHAnsi"/>
          <w:sz w:val="20"/>
          <w:szCs w:val="20"/>
          <w:lang w:val="en-GB"/>
        </w:rPr>
        <w:t>Ostbahnhof</w:t>
      </w:r>
      <w:proofErr w:type="spellEnd"/>
    </w:p>
    <w:p w14:paraId="6CACD287" w14:textId="77777777" w:rsidR="00A47E62" w:rsidRPr="00DE6AB5" w:rsidRDefault="00A47E62" w:rsidP="00A47E62">
      <w:pPr>
        <w:rPr>
          <w:rFonts w:asciiTheme="majorHAnsi" w:hAnsiTheme="majorHAnsi" w:cstheme="majorHAnsi"/>
          <w:sz w:val="20"/>
          <w:szCs w:val="20"/>
          <w:lang w:val="en-GB"/>
        </w:rPr>
      </w:pPr>
    </w:p>
    <w:p w14:paraId="3D156BB2"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sz w:val="20"/>
          <w:szCs w:val="20"/>
          <w:lang w:val="en-GB"/>
        </w:rPr>
        <w:t xml:space="preserve">When arriving at Berlin </w:t>
      </w:r>
      <w:proofErr w:type="spellStart"/>
      <w:r w:rsidRPr="00DE6AB5">
        <w:rPr>
          <w:rFonts w:asciiTheme="majorHAnsi" w:hAnsiTheme="majorHAnsi" w:cstheme="majorHAnsi"/>
          <w:sz w:val="20"/>
          <w:szCs w:val="20"/>
          <w:lang w:val="en-GB"/>
        </w:rPr>
        <w:t>Ostbahnhof</w:t>
      </w:r>
      <w:proofErr w:type="spellEnd"/>
      <w:r w:rsidRPr="00DE6AB5">
        <w:rPr>
          <w:rFonts w:asciiTheme="majorHAnsi" w:hAnsiTheme="majorHAnsi" w:cstheme="majorHAnsi"/>
          <w:sz w:val="20"/>
          <w:szCs w:val="20"/>
          <w:lang w:val="en-GB"/>
        </w:rPr>
        <w:t>, go to the main entrance hall. When you exit the station, go 30 meters to the left to the entrance of the Hotel.</w:t>
      </w:r>
    </w:p>
    <w:p w14:paraId="79D15FCE" w14:textId="77777777" w:rsidR="00A47E62" w:rsidRPr="00DE6AB5" w:rsidRDefault="00A47E62" w:rsidP="00A47E62">
      <w:pPr>
        <w:rPr>
          <w:rFonts w:asciiTheme="majorHAnsi" w:hAnsiTheme="majorHAnsi" w:cstheme="majorHAnsi"/>
          <w:sz w:val="20"/>
          <w:szCs w:val="20"/>
          <w:lang w:val="en-GB"/>
        </w:rPr>
      </w:pPr>
    </w:p>
    <w:p w14:paraId="7055615C" w14:textId="77777777" w:rsidR="00A47E62" w:rsidRPr="00DE6AB5" w:rsidRDefault="00A47E62" w:rsidP="00A47E62">
      <w:pPr>
        <w:rPr>
          <w:rFonts w:asciiTheme="majorHAnsi" w:hAnsiTheme="majorHAnsi" w:cstheme="majorHAnsi"/>
          <w:sz w:val="20"/>
          <w:szCs w:val="20"/>
          <w:lang w:val="en-GB"/>
        </w:rPr>
      </w:pPr>
    </w:p>
    <w:p w14:paraId="16850C9F" w14:textId="77777777" w:rsidR="00A47E62" w:rsidRPr="00DE6AB5" w:rsidRDefault="00A47E62" w:rsidP="00A47E62">
      <w:pPr>
        <w:rPr>
          <w:rFonts w:asciiTheme="majorHAnsi" w:hAnsiTheme="majorHAnsi" w:cstheme="majorHAnsi"/>
          <w:sz w:val="20"/>
          <w:szCs w:val="20"/>
          <w:u w:val="single"/>
          <w:lang w:val="de-DE"/>
        </w:rPr>
      </w:pPr>
      <w:r w:rsidRPr="00DE6AB5">
        <w:rPr>
          <w:rFonts w:asciiTheme="majorHAnsi" w:hAnsiTheme="majorHAnsi" w:cstheme="majorHAnsi"/>
          <w:sz w:val="20"/>
          <w:szCs w:val="20"/>
          <w:u w:val="single"/>
          <w:lang w:val="de-DE"/>
        </w:rPr>
        <w:lastRenderedPageBreak/>
        <w:t>From Airport Berlin Schönefeld (SXF):</w:t>
      </w:r>
    </w:p>
    <w:p w14:paraId="0941EF88" w14:textId="77777777" w:rsidR="00A47E62" w:rsidRPr="00DE6AB5" w:rsidRDefault="00A47E62" w:rsidP="00A47E62">
      <w:pPr>
        <w:rPr>
          <w:rFonts w:asciiTheme="majorHAnsi" w:hAnsiTheme="majorHAnsi" w:cstheme="majorHAnsi"/>
          <w:sz w:val="20"/>
          <w:szCs w:val="20"/>
        </w:rPr>
      </w:pPr>
      <w:r w:rsidRPr="00DE6AB5">
        <w:rPr>
          <w:rFonts w:asciiTheme="majorHAnsi" w:hAnsiTheme="majorHAnsi" w:cstheme="majorHAnsi"/>
          <w:sz w:val="20"/>
          <w:szCs w:val="20"/>
        </w:rPr>
        <w:t>Buy an ABC public transport ticket (3,40€), there are machines at the station before you go up on the platforms</w:t>
      </w:r>
    </w:p>
    <w:p w14:paraId="418ED79F" w14:textId="77777777" w:rsidR="00A47E62" w:rsidRPr="00DE6AB5" w:rsidRDefault="00A47E62" w:rsidP="00A47E62">
      <w:pPr>
        <w:rPr>
          <w:rFonts w:asciiTheme="majorHAnsi" w:hAnsiTheme="majorHAnsi" w:cstheme="majorHAnsi"/>
          <w:sz w:val="20"/>
          <w:szCs w:val="20"/>
        </w:rPr>
      </w:pPr>
    </w:p>
    <w:p w14:paraId="1FF2D6D7" w14:textId="77777777" w:rsidR="00A47E62" w:rsidRPr="00DE6AB5" w:rsidRDefault="00A47E62" w:rsidP="00A47E62">
      <w:pPr>
        <w:rPr>
          <w:rFonts w:asciiTheme="majorHAnsi" w:hAnsiTheme="majorHAnsi" w:cstheme="majorHAnsi"/>
          <w:sz w:val="20"/>
          <w:szCs w:val="20"/>
        </w:rPr>
      </w:pPr>
      <w:r w:rsidRPr="00DE6AB5">
        <w:rPr>
          <w:rFonts w:asciiTheme="majorHAnsi" w:hAnsiTheme="majorHAnsi" w:cstheme="majorHAnsi"/>
          <w:sz w:val="20"/>
          <w:szCs w:val="20"/>
        </w:rPr>
        <w:t xml:space="preserve">1/ take the DB Regio train RE7 (direction Dessau) or RB14 (direction </w:t>
      </w:r>
      <w:proofErr w:type="spellStart"/>
      <w:r w:rsidRPr="00DE6AB5">
        <w:rPr>
          <w:rFonts w:asciiTheme="majorHAnsi" w:hAnsiTheme="majorHAnsi" w:cstheme="majorHAnsi"/>
          <w:sz w:val="20"/>
          <w:szCs w:val="20"/>
        </w:rPr>
        <w:t>Nauen</w:t>
      </w:r>
      <w:proofErr w:type="spellEnd"/>
      <w:r w:rsidRPr="00DE6AB5">
        <w:rPr>
          <w:rFonts w:asciiTheme="majorHAnsi" w:hAnsiTheme="majorHAnsi" w:cstheme="majorHAnsi"/>
          <w:sz w:val="20"/>
          <w:szCs w:val="20"/>
        </w:rPr>
        <w:t xml:space="preserve">) to Berlin </w:t>
      </w:r>
      <w:proofErr w:type="spellStart"/>
      <w:r w:rsidRPr="00DE6AB5">
        <w:rPr>
          <w:rFonts w:asciiTheme="majorHAnsi" w:hAnsiTheme="majorHAnsi" w:cstheme="majorHAnsi"/>
          <w:sz w:val="20"/>
          <w:szCs w:val="20"/>
        </w:rPr>
        <w:t>Ostbahnhof</w:t>
      </w:r>
      <w:proofErr w:type="spellEnd"/>
    </w:p>
    <w:p w14:paraId="4228B50C" w14:textId="77777777" w:rsidR="00A47E62" w:rsidRPr="00DE6AB5" w:rsidRDefault="00A47E62" w:rsidP="00A47E62">
      <w:pPr>
        <w:rPr>
          <w:rFonts w:asciiTheme="majorHAnsi" w:hAnsiTheme="majorHAnsi" w:cstheme="majorHAnsi"/>
          <w:sz w:val="20"/>
          <w:szCs w:val="20"/>
        </w:rPr>
      </w:pPr>
      <w:r w:rsidRPr="00DE6AB5">
        <w:rPr>
          <w:rFonts w:asciiTheme="majorHAnsi" w:hAnsiTheme="majorHAnsi" w:cstheme="majorHAnsi"/>
          <w:sz w:val="20"/>
          <w:szCs w:val="20"/>
        </w:rPr>
        <w:t>OR</w:t>
      </w:r>
    </w:p>
    <w:p w14:paraId="2EB65704" w14:textId="77777777" w:rsidR="00A47E62" w:rsidRPr="00DE6AB5" w:rsidRDefault="00A47E62" w:rsidP="00A47E62">
      <w:pPr>
        <w:rPr>
          <w:rFonts w:asciiTheme="majorHAnsi" w:hAnsiTheme="majorHAnsi" w:cstheme="majorHAnsi"/>
          <w:sz w:val="20"/>
          <w:szCs w:val="20"/>
        </w:rPr>
      </w:pPr>
      <w:r w:rsidRPr="00DE6AB5">
        <w:rPr>
          <w:rFonts w:asciiTheme="majorHAnsi" w:hAnsiTheme="majorHAnsi" w:cstheme="majorHAnsi"/>
          <w:sz w:val="20"/>
          <w:szCs w:val="20"/>
        </w:rPr>
        <w:t xml:space="preserve">Take the S-Bahn S9 (direction S+U </w:t>
      </w:r>
      <w:proofErr w:type="spellStart"/>
      <w:r w:rsidRPr="00DE6AB5">
        <w:rPr>
          <w:rFonts w:asciiTheme="majorHAnsi" w:hAnsiTheme="majorHAnsi" w:cstheme="majorHAnsi"/>
          <w:sz w:val="20"/>
          <w:szCs w:val="20"/>
        </w:rPr>
        <w:t>Pankow</w:t>
      </w:r>
      <w:proofErr w:type="spellEnd"/>
      <w:r w:rsidRPr="00DE6AB5">
        <w:rPr>
          <w:rFonts w:asciiTheme="majorHAnsi" w:hAnsiTheme="majorHAnsi" w:cstheme="majorHAnsi"/>
          <w:sz w:val="20"/>
          <w:szCs w:val="20"/>
        </w:rPr>
        <w:t xml:space="preserve">) until Berlin </w:t>
      </w:r>
      <w:proofErr w:type="spellStart"/>
      <w:r w:rsidRPr="00DE6AB5">
        <w:rPr>
          <w:rFonts w:asciiTheme="majorHAnsi" w:hAnsiTheme="majorHAnsi" w:cstheme="majorHAnsi"/>
          <w:sz w:val="20"/>
          <w:szCs w:val="20"/>
        </w:rPr>
        <w:t>Ostkreuz</w:t>
      </w:r>
      <w:proofErr w:type="spellEnd"/>
      <w:r w:rsidRPr="00DE6AB5">
        <w:rPr>
          <w:rFonts w:asciiTheme="majorHAnsi" w:hAnsiTheme="majorHAnsi" w:cstheme="majorHAnsi"/>
          <w:sz w:val="20"/>
          <w:szCs w:val="20"/>
        </w:rPr>
        <w:t xml:space="preserve"> and change </w:t>
      </w:r>
      <w:proofErr w:type="spellStart"/>
      <w:r w:rsidRPr="00DE6AB5">
        <w:rPr>
          <w:rFonts w:asciiTheme="majorHAnsi" w:hAnsiTheme="majorHAnsi" w:cstheme="majorHAnsi"/>
          <w:sz w:val="20"/>
          <w:szCs w:val="20"/>
        </w:rPr>
        <w:t>there</w:t>
      </w:r>
      <w:proofErr w:type="spellEnd"/>
      <w:r w:rsidRPr="00DE6AB5">
        <w:rPr>
          <w:rFonts w:asciiTheme="majorHAnsi" w:hAnsiTheme="majorHAnsi" w:cstheme="majorHAnsi"/>
          <w:sz w:val="20"/>
          <w:szCs w:val="20"/>
        </w:rPr>
        <w:t xml:space="preserve"> into the S-</w:t>
      </w:r>
      <w:proofErr w:type="spellStart"/>
      <w:r w:rsidRPr="00DE6AB5">
        <w:rPr>
          <w:rFonts w:asciiTheme="majorHAnsi" w:hAnsiTheme="majorHAnsi" w:cstheme="majorHAnsi"/>
          <w:sz w:val="20"/>
          <w:szCs w:val="20"/>
        </w:rPr>
        <w:t>Bahn</w:t>
      </w:r>
      <w:proofErr w:type="spellEnd"/>
      <w:r w:rsidRPr="00DE6AB5">
        <w:rPr>
          <w:rFonts w:asciiTheme="majorHAnsi" w:hAnsiTheme="majorHAnsi" w:cstheme="majorHAnsi"/>
          <w:sz w:val="20"/>
          <w:szCs w:val="20"/>
        </w:rPr>
        <w:t xml:space="preserve"> S7 (direction </w:t>
      </w:r>
      <w:proofErr w:type="spellStart"/>
      <w:r w:rsidRPr="00DE6AB5">
        <w:rPr>
          <w:rFonts w:asciiTheme="majorHAnsi" w:hAnsiTheme="majorHAnsi" w:cstheme="majorHAnsi"/>
          <w:sz w:val="20"/>
          <w:szCs w:val="20"/>
        </w:rPr>
        <w:t>Postdam</w:t>
      </w:r>
      <w:proofErr w:type="spellEnd"/>
      <w:r w:rsidRPr="00DE6AB5">
        <w:rPr>
          <w:rFonts w:asciiTheme="majorHAnsi" w:hAnsiTheme="majorHAnsi" w:cstheme="majorHAnsi"/>
          <w:sz w:val="20"/>
          <w:szCs w:val="20"/>
        </w:rPr>
        <w:t xml:space="preserve">) until Berlin </w:t>
      </w:r>
      <w:proofErr w:type="spellStart"/>
      <w:r w:rsidRPr="00DE6AB5">
        <w:rPr>
          <w:rFonts w:asciiTheme="majorHAnsi" w:hAnsiTheme="majorHAnsi" w:cstheme="majorHAnsi"/>
          <w:sz w:val="20"/>
          <w:szCs w:val="20"/>
        </w:rPr>
        <w:t>Ostbahnhof</w:t>
      </w:r>
      <w:proofErr w:type="spellEnd"/>
      <w:r w:rsidRPr="00DE6AB5">
        <w:rPr>
          <w:rFonts w:asciiTheme="majorHAnsi" w:hAnsiTheme="majorHAnsi" w:cstheme="majorHAnsi"/>
          <w:sz w:val="20"/>
          <w:szCs w:val="20"/>
        </w:rPr>
        <w:t>.</w:t>
      </w:r>
    </w:p>
    <w:p w14:paraId="2434FD23" w14:textId="77777777" w:rsidR="00A47E62" w:rsidRPr="00DE6AB5" w:rsidRDefault="00A47E62" w:rsidP="00A47E62">
      <w:pPr>
        <w:rPr>
          <w:rFonts w:asciiTheme="majorHAnsi" w:hAnsiTheme="majorHAnsi" w:cstheme="majorHAnsi"/>
          <w:sz w:val="20"/>
          <w:szCs w:val="20"/>
          <w:lang w:val="en-GB"/>
        </w:rPr>
      </w:pPr>
    </w:p>
    <w:p w14:paraId="1FDFE289"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sz w:val="20"/>
          <w:szCs w:val="20"/>
          <w:lang w:val="en-GB"/>
        </w:rPr>
        <w:t xml:space="preserve">When arriving at Berlin </w:t>
      </w:r>
      <w:proofErr w:type="spellStart"/>
      <w:r w:rsidRPr="00DE6AB5">
        <w:rPr>
          <w:rFonts w:asciiTheme="majorHAnsi" w:hAnsiTheme="majorHAnsi" w:cstheme="majorHAnsi"/>
          <w:sz w:val="20"/>
          <w:szCs w:val="20"/>
          <w:lang w:val="en-GB"/>
        </w:rPr>
        <w:t>Ostbahnhof</w:t>
      </w:r>
      <w:proofErr w:type="spellEnd"/>
      <w:r w:rsidRPr="00DE6AB5">
        <w:rPr>
          <w:rFonts w:asciiTheme="majorHAnsi" w:hAnsiTheme="majorHAnsi" w:cstheme="majorHAnsi"/>
          <w:sz w:val="20"/>
          <w:szCs w:val="20"/>
          <w:lang w:val="en-GB"/>
        </w:rPr>
        <w:t>, go to the main entrance hall. When you exit the station, go 30 meters to the left to the entrance of the Hotel.</w:t>
      </w:r>
    </w:p>
    <w:p w14:paraId="6B026BCC" w14:textId="77777777" w:rsidR="00A47E62" w:rsidRPr="00DE6AB5" w:rsidRDefault="00A47E62" w:rsidP="00A47E62">
      <w:pPr>
        <w:rPr>
          <w:rFonts w:asciiTheme="majorHAnsi" w:hAnsiTheme="majorHAnsi" w:cstheme="majorHAnsi"/>
          <w:sz w:val="20"/>
          <w:szCs w:val="20"/>
          <w:lang w:val="en-GB"/>
        </w:rPr>
      </w:pPr>
    </w:p>
    <w:p w14:paraId="56EE5CA1" w14:textId="77777777" w:rsidR="00A47E62" w:rsidRPr="00DE6AB5" w:rsidRDefault="00A47E62" w:rsidP="00A47E62">
      <w:pPr>
        <w:rPr>
          <w:rFonts w:asciiTheme="majorHAnsi" w:hAnsiTheme="majorHAnsi" w:cstheme="majorHAnsi"/>
          <w:sz w:val="20"/>
          <w:szCs w:val="20"/>
          <w:u w:val="single"/>
          <w:lang w:val="en-GB"/>
        </w:rPr>
      </w:pPr>
      <w:r w:rsidRPr="00DE6AB5">
        <w:rPr>
          <w:rFonts w:asciiTheme="majorHAnsi" w:hAnsiTheme="majorHAnsi" w:cstheme="majorHAnsi"/>
          <w:sz w:val="20"/>
          <w:szCs w:val="20"/>
          <w:u w:val="single"/>
          <w:lang w:val="en-GB"/>
        </w:rPr>
        <w:t xml:space="preserve">From Berlin </w:t>
      </w:r>
      <w:proofErr w:type="spellStart"/>
      <w:r w:rsidRPr="00DE6AB5">
        <w:rPr>
          <w:rFonts w:asciiTheme="majorHAnsi" w:hAnsiTheme="majorHAnsi" w:cstheme="majorHAnsi"/>
          <w:sz w:val="20"/>
          <w:szCs w:val="20"/>
          <w:u w:val="single"/>
          <w:lang w:val="en-GB"/>
        </w:rPr>
        <w:t>Hauptbahnhof</w:t>
      </w:r>
      <w:proofErr w:type="spellEnd"/>
      <w:r w:rsidRPr="00DE6AB5">
        <w:rPr>
          <w:rFonts w:asciiTheme="majorHAnsi" w:hAnsiTheme="majorHAnsi" w:cstheme="majorHAnsi"/>
          <w:sz w:val="20"/>
          <w:szCs w:val="20"/>
          <w:u w:val="single"/>
          <w:lang w:val="en-GB"/>
        </w:rPr>
        <w:t>:</w:t>
      </w:r>
    </w:p>
    <w:p w14:paraId="11647F82" w14:textId="77777777" w:rsidR="00A47E62" w:rsidRPr="00DE6AB5" w:rsidRDefault="00A47E62" w:rsidP="00A47E62">
      <w:pPr>
        <w:rPr>
          <w:rFonts w:asciiTheme="majorHAnsi" w:hAnsiTheme="majorHAnsi" w:cstheme="majorHAnsi"/>
          <w:sz w:val="20"/>
          <w:szCs w:val="20"/>
          <w:lang w:val="en-GB"/>
        </w:rPr>
      </w:pPr>
    </w:p>
    <w:p w14:paraId="577C4ABC"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sz w:val="20"/>
          <w:szCs w:val="20"/>
          <w:lang w:val="en-GB"/>
        </w:rPr>
        <w:t xml:space="preserve">Take any S-Bahn direction east for 5 stations until Berlin </w:t>
      </w:r>
      <w:proofErr w:type="spellStart"/>
      <w:r w:rsidRPr="00DE6AB5">
        <w:rPr>
          <w:rFonts w:asciiTheme="majorHAnsi" w:hAnsiTheme="majorHAnsi" w:cstheme="majorHAnsi"/>
          <w:sz w:val="20"/>
          <w:szCs w:val="20"/>
          <w:lang w:val="en-GB"/>
        </w:rPr>
        <w:t>Ostbahnof</w:t>
      </w:r>
      <w:proofErr w:type="spellEnd"/>
    </w:p>
    <w:p w14:paraId="564BE417"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sz w:val="20"/>
          <w:szCs w:val="20"/>
          <w:lang w:val="en-GB"/>
        </w:rPr>
        <w:t xml:space="preserve">When arriving at Berlin </w:t>
      </w:r>
      <w:proofErr w:type="spellStart"/>
      <w:r w:rsidRPr="00DE6AB5">
        <w:rPr>
          <w:rFonts w:asciiTheme="majorHAnsi" w:hAnsiTheme="majorHAnsi" w:cstheme="majorHAnsi"/>
          <w:sz w:val="20"/>
          <w:szCs w:val="20"/>
          <w:lang w:val="en-GB"/>
        </w:rPr>
        <w:t>Ostbahnhof</w:t>
      </w:r>
      <w:proofErr w:type="spellEnd"/>
      <w:r w:rsidRPr="00DE6AB5">
        <w:rPr>
          <w:rFonts w:asciiTheme="majorHAnsi" w:hAnsiTheme="majorHAnsi" w:cstheme="majorHAnsi"/>
          <w:sz w:val="20"/>
          <w:szCs w:val="20"/>
          <w:lang w:val="en-GB"/>
        </w:rPr>
        <w:t>, go to the main entrance hall. When you exit the station, go 30 meters to the left to the entrance of the Hotel.</w:t>
      </w:r>
    </w:p>
    <w:p w14:paraId="387A1F5F" w14:textId="77777777" w:rsidR="00A47E62" w:rsidRPr="00DE6AB5" w:rsidRDefault="00A47E62" w:rsidP="00A47E62">
      <w:pPr>
        <w:rPr>
          <w:rFonts w:asciiTheme="majorHAnsi" w:hAnsiTheme="majorHAnsi" w:cstheme="majorHAnsi"/>
          <w:sz w:val="20"/>
          <w:szCs w:val="20"/>
          <w:lang w:val="en-GB"/>
        </w:rPr>
      </w:pPr>
    </w:p>
    <w:p w14:paraId="40125142"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sz w:val="20"/>
          <w:szCs w:val="20"/>
          <w:lang w:val="en-GB"/>
        </w:rPr>
        <w:t>OR</w:t>
      </w:r>
    </w:p>
    <w:p w14:paraId="19C43156" w14:textId="77777777" w:rsidR="00A47E62" w:rsidRPr="00DE6AB5" w:rsidRDefault="00A47E62" w:rsidP="00A47E62">
      <w:pPr>
        <w:rPr>
          <w:rFonts w:asciiTheme="majorHAnsi" w:hAnsiTheme="majorHAnsi" w:cstheme="majorHAnsi"/>
          <w:sz w:val="20"/>
          <w:szCs w:val="20"/>
          <w:lang w:val="en-GB"/>
        </w:rPr>
      </w:pPr>
    </w:p>
    <w:p w14:paraId="16A57A59" w14:textId="77777777" w:rsidR="00A47E62" w:rsidRPr="00DE6AB5" w:rsidRDefault="00A47E62" w:rsidP="00A47E62">
      <w:pPr>
        <w:rPr>
          <w:rFonts w:asciiTheme="majorHAnsi" w:hAnsiTheme="majorHAnsi" w:cstheme="majorHAnsi"/>
          <w:sz w:val="20"/>
          <w:szCs w:val="20"/>
          <w:lang w:val="en-GB"/>
        </w:rPr>
      </w:pPr>
      <w:r w:rsidRPr="00DE6AB5">
        <w:rPr>
          <w:rFonts w:asciiTheme="majorHAnsi" w:hAnsiTheme="majorHAnsi" w:cstheme="majorHAnsi"/>
          <w:sz w:val="20"/>
          <w:szCs w:val="20"/>
          <w:lang w:val="en-GB"/>
        </w:rPr>
        <w:t xml:space="preserve">Take the bus 142 </w:t>
      </w:r>
      <w:proofErr w:type="spellStart"/>
      <w:r w:rsidRPr="00DE6AB5">
        <w:rPr>
          <w:rFonts w:asciiTheme="majorHAnsi" w:hAnsiTheme="majorHAnsi" w:cstheme="majorHAnsi"/>
          <w:sz w:val="20"/>
          <w:szCs w:val="20"/>
          <w:lang w:val="en-GB"/>
        </w:rPr>
        <w:t>directin</w:t>
      </w:r>
      <w:proofErr w:type="spellEnd"/>
      <w:r w:rsidRPr="00DE6AB5">
        <w:rPr>
          <w:rFonts w:asciiTheme="majorHAnsi" w:hAnsiTheme="majorHAnsi" w:cstheme="majorHAnsi"/>
          <w:sz w:val="20"/>
          <w:szCs w:val="20"/>
          <w:lang w:val="en-GB"/>
        </w:rPr>
        <w:t xml:space="preserve"> </w:t>
      </w:r>
      <w:proofErr w:type="spellStart"/>
      <w:r w:rsidRPr="00DE6AB5">
        <w:rPr>
          <w:rFonts w:asciiTheme="majorHAnsi" w:hAnsiTheme="majorHAnsi" w:cstheme="majorHAnsi"/>
          <w:sz w:val="20"/>
          <w:szCs w:val="20"/>
          <w:lang w:val="en-GB"/>
        </w:rPr>
        <w:t>Ostbahnhof</w:t>
      </w:r>
      <w:proofErr w:type="spellEnd"/>
      <w:r w:rsidRPr="00DE6AB5">
        <w:rPr>
          <w:rFonts w:asciiTheme="majorHAnsi" w:hAnsiTheme="majorHAnsi" w:cstheme="majorHAnsi"/>
          <w:sz w:val="20"/>
          <w:szCs w:val="20"/>
          <w:lang w:val="en-GB"/>
        </w:rPr>
        <w:t xml:space="preserve"> until the end, it stops just in front of the Hotel</w:t>
      </w:r>
    </w:p>
    <w:p w14:paraId="65537475" w14:textId="77777777" w:rsidR="00A47E62" w:rsidRPr="00DE6AB5" w:rsidRDefault="00A47E62" w:rsidP="00A47E62">
      <w:pPr>
        <w:rPr>
          <w:rFonts w:asciiTheme="majorHAnsi" w:hAnsiTheme="majorHAnsi" w:cstheme="majorHAnsi"/>
          <w:sz w:val="20"/>
          <w:szCs w:val="20"/>
          <w:lang w:val="en-GB"/>
        </w:rPr>
      </w:pPr>
    </w:p>
    <w:p w14:paraId="4DA79B53" w14:textId="77777777" w:rsidR="00A47E62" w:rsidRPr="00DE6AB5" w:rsidRDefault="00A47E62" w:rsidP="00A47E62">
      <w:pPr>
        <w:rPr>
          <w:rFonts w:asciiTheme="majorHAnsi" w:hAnsiTheme="majorHAnsi" w:cstheme="majorHAnsi"/>
          <w:sz w:val="20"/>
          <w:szCs w:val="20"/>
          <w:lang w:val="en-GB"/>
        </w:rPr>
      </w:pPr>
    </w:p>
    <w:p w14:paraId="0D37D15B" w14:textId="1C162F9E" w:rsidR="00A47E62" w:rsidRPr="006C2103" w:rsidRDefault="00A47E62" w:rsidP="006C2103">
      <w:pPr>
        <w:widowControl w:val="0"/>
        <w:jc w:val="both"/>
        <w:rPr>
          <w:rFonts w:asciiTheme="majorHAnsi" w:hAnsiTheme="majorHAnsi" w:cstheme="majorHAnsi"/>
          <w:b/>
          <w:color w:val="942093"/>
          <w:sz w:val="20"/>
          <w:szCs w:val="20"/>
        </w:rPr>
      </w:pPr>
      <w:r w:rsidRPr="00DE6AB5">
        <w:rPr>
          <w:rFonts w:asciiTheme="majorHAnsi" w:hAnsiTheme="majorHAnsi" w:cstheme="majorHAnsi"/>
          <w:b/>
          <w:color w:val="942093"/>
          <w:sz w:val="20"/>
          <w:szCs w:val="20"/>
        </w:rPr>
        <w:t>REIMBURSEMENTS</w:t>
      </w:r>
    </w:p>
    <w:p w14:paraId="31675418" w14:textId="77777777" w:rsidR="00A47E62" w:rsidRPr="00DE6AB5" w:rsidRDefault="00A47E62" w:rsidP="00A47E62">
      <w:pPr>
        <w:widowControl w:val="0"/>
        <w:ind w:left="567"/>
        <w:jc w:val="both"/>
        <w:rPr>
          <w:rFonts w:asciiTheme="majorHAnsi" w:hAnsiTheme="majorHAnsi" w:cstheme="majorHAnsi"/>
          <w:color w:val="660066"/>
          <w:sz w:val="20"/>
          <w:szCs w:val="20"/>
        </w:rPr>
      </w:pPr>
    </w:p>
    <w:p w14:paraId="6411F3DC"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 xml:space="preserve">Before posting Reimbursement Forms and receipts/boarding passes, you should send a scanned copy or photos of all documents, including the Reimbursement Form to </w:t>
      </w:r>
      <w:hyperlink r:id="rId11" w:history="1">
        <w:r w:rsidRPr="00DE6AB5">
          <w:rPr>
            <w:rStyle w:val="Hyperlink"/>
            <w:rFonts w:asciiTheme="majorHAnsi" w:hAnsiTheme="majorHAnsi" w:cstheme="majorHAnsi"/>
            <w:color w:val="942093"/>
            <w:sz w:val="20"/>
            <w:szCs w:val="20"/>
          </w:rPr>
          <w:t>receipts@iglyo.com</w:t>
        </w:r>
      </w:hyperlink>
      <w:r w:rsidRPr="00DE6AB5">
        <w:rPr>
          <w:rFonts w:asciiTheme="majorHAnsi" w:hAnsiTheme="majorHAnsi" w:cstheme="majorHAnsi"/>
          <w:color w:val="660066"/>
          <w:sz w:val="20"/>
          <w:szCs w:val="20"/>
        </w:rPr>
        <w:t>.</w:t>
      </w:r>
      <w:r w:rsidRPr="00DE6AB5">
        <w:rPr>
          <w:rFonts w:asciiTheme="majorHAnsi" w:hAnsiTheme="majorHAnsi" w:cstheme="majorHAnsi"/>
          <w:sz w:val="20"/>
          <w:szCs w:val="20"/>
        </w:rPr>
        <w:t xml:space="preserve"> </w:t>
      </w:r>
    </w:p>
    <w:p w14:paraId="1FC52247" w14:textId="77777777" w:rsidR="00A47E62" w:rsidRPr="00DE6AB5" w:rsidRDefault="00A47E62" w:rsidP="00A47E62">
      <w:pPr>
        <w:ind w:left="567"/>
        <w:jc w:val="both"/>
        <w:rPr>
          <w:rFonts w:asciiTheme="majorHAnsi" w:hAnsiTheme="majorHAnsi" w:cstheme="majorHAnsi"/>
          <w:sz w:val="20"/>
          <w:szCs w:val="20"/>
        </w:rPr>
      </w:pPr>
    </w:p>
    <w:p w14:paraId="68C0D216"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IGLYO still needs the original paper copies too, so they should be posted to:</w:t>
      </w:r>
    </w:p>
    <w:p w14:paraId="48487D18" w14:textId="77777777" w:rsidR="00A47E62" w:rsidRPr="00DE6AB5" w:rsidRDefault="00A47E62" w:rsidP="00A47E62">
      <w:pPr>
        <w:ind w:left="567"/>
        <w:jc w:val="both"/>
        <w:rPr>
          <w:rFonts w:asciiTheme="majorHAnsi" w:hAnsiTheme="majorHAnsi" w:cstheme="majorHAnsi"/>
          <w:sz w:val="20"/>
          <w:szCs w:val="20"/>
        </w:rPr>
      </w:pPr>
    </w:p>
    <w:p w14:paraId="1FF3D92A"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IGLYO</w:t>
      </w:r>
    </w:p>
    <w:p w14:paraId="68DED2C2" w14:textId="77777777" w:rsidR="00A47E62" w:rsidRPr="00DE6AB5" w:rsidRDefault="00A47E62" w:rsidP="00A47E62">
      <w:pPr>
        <w:jc w:val="both"/>
        <w:rPr>
          <w:rFonts w:asciiTheme="majorHAnsi" w:hAnsiTheme="majorHAnsi" w:cstheme="majorHAnsi"/>
          <w:sz w:val="20"/>
          <w:szCs w:val="20"/>
          <w:lang w:val="fr-FR"/>
        </w:rPr>
      </w:pPr>
      <w:proofErr w:type="spellStart"/>
      <w:r w:rsidRPr="00DE6AB5">
        <w:rPr>
          <w:rFonts w:asciiTheme="majorHAnsi" w:hAnsiTheme="majorHAnsi" w:cstheme="majorHAnsi"/>
          <w:sz w:val="20"/>
          <w:szCs w:val="20"/>
          <w:lang w:val="fr-FR"/>
        </w:rPr>
        <w:t>Activist</w:t>
      </w:r>
      <w:proofErr w:type="spellEnd"/>
      <w:r w:rsidRPr="00DE6AB5">
        <w:rPr>
          <w:rFonts w:asciiTheme="majorHAnsi" w:hAnsiTheme="majorHAnsi" w:cstheme="majorHAnsi"/>
          <w:sz w:val="20"/>
          <w:szCs w:val="20"/>
          <w:lang w:val="fr-FR"/>
        </w:rPr>
        <w:t xml:space="preserve"> </w:t>
      </w:r>
      <w:proofErr w:type="spellStart"/>
      <w:r w:rsidRPr="00DE6AB5">
        <w:rPr>
          <w:rFonts w:asciiTheme="majorHAnsi" w:hAnsiTheme="majorHAnsi" w:cstheme="majorHAnsi"/>
          <w:sz w:val="20"/>
          <w:szCs w:val="20"/>
          <w:lang w:val="fr-FR"/>
        </w:rPr>
        <w:t>Academy</w:t>
      </w:r>
      <w:proofErr w:type="spellEnd"/>
    </w:p>
    <w:p w14:paraId="474846A6" w14:textId="77777777" w:rsidR="00A47E62" w:rsidRPr="00DE6AB5" w:rsidRDefault="00A47E62" w:rsidP="00A47E62">
      <w:pPr>
        <w:jc w:val="both"/>
        <w:rPr>
          <w:rFonts w:asciiTheme="majorHAnsi" w:hAnsiTheme="majorHAnsi" w:cstheme="majorHAnsi"/>
          <w:sz w:val="20"/>
          <w:szCs w:val="20"/>
          <w:lang w:val="fr-FR"/>
        </w:rPr>
      </w:pPr>
      <w:r w:rsidRPr="00DE6AB5">
        <w:rPr>
          <w:rFonts w:asciiTheme="majorHAnsi" w:hAnsiTheme="majorHAnsi" w:cstheme="majorHAnsi"/>
          <w:sz w:val="20"/>
          <w:szCs w:val="20"/>
          <w:lang w:val="fr-FR"/>
        </w:rPr>
        <w:t xml:space="preserve">Chaussée de </w:t>
      </w:r>
      <w:proofErr w:type="spellStart"/>
      <w:r w:rsidRPr="00DE6AB5">
        <w:rPr>
          <w:rFonts w:asciiTheme="majorHAnsi" w:hAnsiTheme="majorHAnsi" w:cstheme="majorHAnsi"/>
          <w:sz w:val="20"/>
          <w:szCs w:val="20"/>
          <w:lang w:val="fr-FR"/>
        </w:rPr>
        <w:t>Boondael</w:t>
      </w:r>
      <w:proofErr w:type="spellEnd"/>
      <w:r w:rsidRPr="00DE6AB5">
        <w:rPr>
          <w:rFonts w:asciiTheme="majorHAnsi" w:hAnsiTheme="majorHAnsi" w:cstheme="majorHAnsi"/>
          <w:sz w:val="20"/>
          <w:szCs w:val="20"/>
          <w:lang w:val="fr-FR"/>
        </w:rPr>
        <w:t xml:space="preserve"> 6</w:t>
      </w:r>
    </w:p>
    <w:p w14:paraId="3ACB36E8"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Brussels 1050</w:t>
      </w:r>
    </w:p>
    <w:p w14:paraId="21062BA3"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Belgium</w:t>
      </w:r>
    </w:p>
    <w:p w14:paraId="04C4DF64" w14:textId="77777777" w:rsidR="00A47E62" w:rsidRPr="00DE6AB5" w:rsidRDefault="00A47E62" w:rsidP="00A47E62">
      <w:pPr>
        <w:ind w:left="567"/>
        <w:jc w:val="both"/>
        <w:rPr>
          <w:rFonts w:asciiTheme="majorHAnsi" w:hAnsiTheme="majorHAnsi" w:cstheme="majorHAnsi"/>
          <w:sz w:val="20"/>
          <w:szCs w:val="20"/>
        </w:rPr>
      </w:pPr>
    </w:p>
    <w:p w14:paraId="0FBAA445"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 xml:space="preserve">Please make sure, that all originals arrive in IGLYO’s office </w:t>
      </w:r>
      <w:r w:rsidRPr="00DE6AB5">
        <w:rPr>
          <w:rFonts w:asciiTheme="majorHAnsi" w:hAnsiTheme="majorHAnsi" w:cstheme="majorHAnsi"/>
          <w:b/>
          <w:sz w:val="20"/>
          <w:szCs w:val="20"/>
        </w:rPr>
        <w:t>no later than 25 August 2017</w:t>
      </w:r>
      <w:r w:rsidRPr="00DE6AB5">
        <w:rPr>
          <w:rFonts w:asciiTheme="majorHAnsi" w:hAnsiTheme="majorHAnsi" w:cstheme="majorHAnsi"/>
          <w:sz w:val="20"/>
          <w:szCs w:val="20"/>
        </w:rPr>
        <w:t>. If you fail to provide us with the originals in time, IGLYO may not be able to reimburse you due to funding restrictions. It should be in everyone’s interest to avoid such a situation.</w:t>
      </w:r>
    </w:p>
    <w:p w14:paraId="063CB39A" w14:textId="77777777" w:rsidR="00A47E62" w:rsidRPr="00DE6AB5" w:rsidRDefault="00A47E62" w:rsidP="00A47E62">
      <w:pPr>
        <w:ind w:left="567"/>
        <w:jc w:val="both"/>
        <w:rPr>
          <w:rFonts w:asciiTheme="majorHAnsi" w:hAnsiTheme="majorHAnsi" w:cstheme="majorHAnsi"/>
          <w:sz w:val="20"/>
          <w:szCs w:val="20"/>
        </w:rPr>
      </w:pPr>
    </w:p>
    <w:p w14:paraId="61C2C7D3"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All accommodation and meals (from dinner on 16 July until breakfast on 22 July) are provided as part of the conference. IGLYO expects all participants to book their own travel, but can assist with this in special circumstances. Flights or other travel which costs over €300 should be approved by IGLYO before you book.</w:t>
      </w:r>
    </w:p>
    <w:p w14:paraId="0878E24A" w14:textId="77777777" w:rsidR="00A47E62" w:rsidRPr="00DE6AB5" w:rsidRDefault="00A47E62" w:rsidP="00A47E62">
      <w:pPr>
        <w:ind w:left="567"/>
        <w:jc w:val="both"/>
        <w:rPr>
          <w:rFonts w:asciiTheme="majorHAnsi" w:hAnsiTheme="majorHAnsi" w:cstheme="majorHAnsi"/>
          <w:color w:val="660066"/>
          <w:sz w:val="20"/>
          <w:szCs w:val="20"/>
        </w:rPr>
      </w:pPr>
    </w:p>
    <w:p w14:paraId="208DF54B" w14:textId="77777777" w:rsidR="00A47E62" w:rsidRPr="00DE6AB5" w:rsidRDefault="00A47E62" w:rsidP="00A47E62">
      <w:pPr>
        <w:jc w:val="both"/>
        <w:rPr>
          <w:rFonts w:asciiTheme="majorHAnsi" w:hAnsiTheme="majorHAnsi" w:cstheme="majorHAnsi"/>
          <w:color w:val="942093"/>
          <w:sz w:val="20"/>
          <w:szCs w:val="20"/>
        </w:rPr>
      </w:pPr>
      <w:r w:rsidRPr="00DE6AB5">
        <w:rPr>
          <w:rFonts w:asciiTheme="majorHAnsi" w:hAnsiTheme="majorHAnsi" w:cstheme="majorHAnsi"/>
          <w:color w:val="942093"/>
          <w:sz w:val="20"/>
          <w:szCs w:val="20"/>
        </w:rPr>
        <w:t>A/ Tickets &amp; Receipts</w:t>
      </w:r>
    </w:p>
    <w:p w14:paraId="010811DF" w14:textId="77777777" w:rsidR="00A47E62" w:rsidRPr="00DE6AB5" w:rsidRDefault="00A47E62" w:rsidP="00A47E62">
      <w:pPr>
        <w:ind w:left="567"/>
        <w:jc w:val="both"/>
        <w:rPr>
          <w:rFonts w:asciiTheme="majorHAnsi" w:hAnsiTheme="majorHAnsi" w:cstheme="majorHAnsi"/>
          <w:sz w:val="20"/>
          <w:szCs w:val="20"/>
        </w:rPr>
      </w:pPr>
    </w:p>
    <w:p w14:paraId="2DA24066"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Even if your travel was paid for by IGLYO it is essential that you keep all tickets and receipts. Boarding passes are especially important, so even if you check in online, please print a paper copy of all tickets. Failure to supply tickets or receipts will result in you being asked to pay back the amount in full.</w:t>
      </w:r>
    </w:p>
    <w:p w14:paraId="448D5F39" w14:textId="77777777" w:rsidR="00A47E62" w:rsidRPr="00DE6AB5" w:rsidRDefault="00A47E62" w:rsidP="00A47E62">
      <w:pPr>
        <w:ind w:left="567"/>
        <w:jc w:val="both"/>
        <w:rPr>
          <w:rFonts w:asciiTheme="majorHAnsi" w:hAnsiTheme="majorHAnsi" w:cstheme="majorHAnsi"/>
          <w:sz w:val="20"/>
          <w:szCs w:val="20"/>
        </w:rPr>
      </w:pPr>
    </w:p>
    <w:p w14:paraId="7E8AEEB3"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 xml:space="preserve">Whenever possible, you should check in online prior to departure and save the copy of electronic boarding passes to send to </w:t>
      </w:r>
      <w:hyperlink r:id="rId12" w:history="1">
        <w:r w:rsidRPr="00DE6AB5">
          <w:rPr>
            <w:rFonts w:asciiTheme="majorHAnsi" w:hAnsiTheme="majorHAnsi" w:cstheme="majorHAnsi"/>
            <w:color w:val="942093"/>
            <w:sz w:val="20"/>
            <w:szCs w:val="20"/>
          </w:rPr>
          <w:t>receipts@iglyo.com</w:t>
        </w:r>
      </w:hyperlink>
      <w:r w:rsidRPr="00DE6AB5">
        <w:rPr>
          <w:rFonts w:asciiTheme="majorHAnsi" w:hAnsiTheme="majorHAnsi" w:cstheme="majorHAnsi"/>
          <w:sz w:val="20"/>
          <w:szCs w:val="20"/>
        </w:rPr>
        <w:t xml:space="preserve">.  This ensures that the boarding passes will not be lost. </w:t>
      </w:r>
      <w:proofErr w:type="gramStart"/>
      <w:r w:rsidRPr="00DE6AB5">
        <w:rPr>
          <w:rFonts w:asciiTheme="majorHAnsi" w:hAnsiTheme="majorHAnsi" w:cstheme="majorHAnsi"/>
          <w:sz w:val="20"/>
          <w:szCs w:val="20"/>
        </w:rPr>
        <w:t>Furthermore</w:t>
      </w:r>
      <w:proofErr w:type="gramEnd"/>
      <w:r w:rsidRPr="00DE6AB5">
        <w:rPr>
          <w:rFonts w:asciiTheme="majorHAnsi" w:hAnsiTheme="majorHAnsi" w:cstheme="majorHAnsi"/>
          <w:sz w:val="20"/>
          <w:szCs w:val="20"/>
        </w:rPr>
        <w:t xml:space="preserve"> it is required to check in online by some of the budget airlines to avoid additional charges.</w:t>
      </w:r>
    </w:p>
    <w:p w14:paraId="32F43B38" w14:textId="77777777" w:rsidR="00A47E62" w:rsidRPr="00DE6AB5" w:rsidRDefault="00A47E62" w:rsidP="00A47E62">
      <w:pPr>
        <w:ind w:left="567"/>
        <w:jc w:val="both"/>
        <w:rPr>
          <w:rFonts w:asciiTheme="majorHAnsi" w:hAnsiTheme="majorHAnsi" w:cstheme="majorHAnsi"/>
          <w:sz w:val="20"/>
          <w:szCs w:val="20"/>
        </w:rPr>
      </w:pPr>
    </w:p>
    <w:p w14:paraId="6E4841A4" w14:textId="60E88470" w:rsidR="00A47E62" w:rsidRPr="00DE6AB5" w:rsidRDefault="00A47E62" w:rsidP="006C2103">
      <w:pPr>
        <w:pStyle w:val="NormalWeb"/>
        <w:jc w:val="both"/>
        <w:rPr>
          <w:rFonts w:asciiTheme="majorHAnsi" w:hAnsiTheme="majorHAnsi" w:cstheme="majorHAnsi"/>
          <w:color w:val="000000"/>
          <w:sz w:val="20"/>
          <w:szCs w:val="20"/>
        </w:rPr>
      </w:pPr>
      <w:r w:rsidRPr="00DE6AB5">
        <w:rPr>
          <w:rFonts w:asciiTheme="majorHAnsi" w:hAnsiTheme="majorHAnsi" w:cstheme="majorHAnsi"/>
          <w:sz w:val="20"/>
          <w:szCs w:val="20"/>
        </w:rPr>
        <w:lastRenderedPageBreak/>
        <w:t xml:space="preserve">Reimbursement Forms and receipts should arrive in the IGLYO office within 1 month of the event. Reimbursements arriving after this date may not be processed. </w:t>
      </w:r>
    </w:p>
    <w:p w14:paraId="650B2BD5"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color w:val="000000"/>
          <w:sz w:val="20"/>
          <w:szCs w:val="20"/>
        </w:rPr>
        <w:t>For expenses claimed in currencies other than Euro, the conversion will be</w:t>
      </w:r>
      <w:r w:rsidRPr="00DE6AB5">
        <w:rPr>
          <w:rFonts w:asciiTheme="majorHAnsi" w:hAnsiTheme="majorHAnsi" w:cstheme="majorHAnsi"/>
          <w:sz w:val="20"/>
          <w:szCs w:val="20"/>
        </w:rPr>
        <w:t xml:space="preserve"> </w:t>
      </w:r>
      <w:r w:rsidRPr="00DE6AB5">
        <w:rPr>
          <w:rFonts w:asciiTheme="majorHAnsi" w:hAnsiTheme="majorHAnsi" w:cstheme="majorHAnsi"/>
          <w:color w:val="000000"/>
          <w:sz w:val="20"/>
          <w:szCs w:val="20"/>
        </w:rPr>
        <w:t>carried out on the basis of the official exchange rate of the Council of Europe on the date of settlement. For</w:t>
      </w:r>
      <w:r w:rsidRPr="00DE6AB5">
        <w:rPr>
          <w:rFonts w:asciiTheme="majorHAnsi" w:hAnsiTheme="majorHAnsi" w:cstheme="majorHAnsi"/>
          <w:sz w:val="20"/>
          <w:szCs w:val="20"/>
        </w:rPr>
        <w:t xml:space="preserve"> </w:t>
      </w:r>
      <w:r w:rsidRPr="00DE6AB5">
        <w:rPr>
          <w:rFonts w:asciiTheme="majorHAnsi" w:hAnsiTheme="majorHAnsi" w:cstheme="majorHAnsi"/>
          <w:color w:val="000000"/>
          <w:sz w:val="20"/>
          <w:szCs w:val="20"/>
        </w:rPr>
        <w:t>bank transfers, participants should clearly indicate the name and address of the bank, the IBAN, SWIFT</w:t>
      </w:r>
      <w:r w:rsidRPr="00DE6AB5">
        <w:rPr>
          <w:rFonts w:asciiTheme="majorHAnsi" w:hAnsiTheme="majorHAnsi" w:cstheme="majorHAnsi"/>
          <w:sz w:val="20"/>
          <w:szCs w:val="20"/>
        </w:rPr>
        <w:t xml:space="preserve"> </w:t>
      </w:r>
      <w:r w:rsidRPr="00DE6AB5">
        <w:rPr>
          <w:rFonts w:asciiTheme="majorHAnsi" w:hAnsiTheme="majorHAnsi" w:cstheme="majorHAnsi"/>
          <w:color w:val="000000"/>
          <w:sz w:val="20"/>
          <w:szCs w:val="20"/>
        </w:rPr>
        <w:t>code and name of the holder of the account.</w:t>
      </w:r>
    </w:p>
    <w:p w14:paraId="789D82EF" w14:textId="77777777" w:rsidR="00A47E62" w:rsidRPr="00DE6AB5" w:rsidRDefault="00A47E62" w:rsidP="00A47E62">
      <w:pPr>
        <w:jc w:val="both"/>
        <w:rPr>
          <w:rFonts w:asciiTheme="majorHAnsi" w:hAnsiTheme="majorHAnsi" w:cstheme="majorHAnsi"/>
          <w:sz w:val="20"/>
          <w:szCs w:val="20"/>
        </w:rPr>
      </w:pPr>
    </w:p>
    <w:p w14:paraId="29EC63D4" w14:textId="719CFB8A" w:rsidR="00A47E62" w:rsidRPr="006C2103" w:rsidRDefault="00A47E62" w:rsidP="00A47E62">
      <w:pPr>
        <w:jc w:val="both"/>
        <w:rPr>
          <w:rFonts w:asciiTheme="majorHAnsi" w:hAnsiTheme="majorHAnsi" w:cstheme="majorHAnsi"/>
          <w:color w:val="000000"/>
          <w:sz w:val="20"/>
          <w:szCs w:val="20"/>
        </w:rPr>
      </w:pPr>
      <w:r w:rsidRPr="00DE6AB5">
        <w:rPr>
          <w:rFonts w:asciiTheme="majorHAnsi" w:hAnsiTheme="majorHAnsi" w:cstheme="majorHAnsi"/>
          <w:color w:val="000000"/>
          <w:sz w:val="20"/>
          <w:szCs w:val="20"/>
        </w:rPr>
        <w:t>Please note: Electronic</w:t>
      </w:r>
      <w:r w:rsidRPr="00DE6AB5">
        <w:rPr>
          <w:rFonts w:asciiTheme="majorHAnsi" w:hAnsiTheme="majorHAnsi" w:cstheme="majorHAnsi"/>
          <w:sz w:val="20"/>
          <w:szCs w:val="20"/>
        </w:rPr>
        <w:t xml:space="preserve"> </w:t>
      </w:r>
      <w:r w:rsidRPr="00DE6AB5">
        <w:rPr>
          <w:rFonts w:asciiTheme="majorHAnsi" w:hAnsiTheme="majorHAnsi" w:cstheme="majorHAnsi"/>
          <w:color w:val="000000"/>
          <w:sz w:val="20"/>
          <w:szCs w:val="20"/>
        </w:rPr>
        <w:t>tickets will only be considered as acceptable accompanied by a proof of payment (i.e. original invoice</w:t>
      </w:r>
      <w:r w:rsidRPr="00DE6AB5">
        <w:rPr>
          <w:rFonts w:asciiTheme="majorHAnsi" w:hAnsiTheme="majorHAnsi" w:cstheme="majorHAnsi"/>
          <w:sz w:val="20"/>
          <w:szCs w:val="20"/>
        </w:rPr>
        <w:t xml:space="preserve"> </w:t>
      </w:r>
      <w:r w:rsidRPr="00DE6AB5">
        <w:rPr>
          <w:rFonts w:asciiTheme="majorHAnsi" w:hAnsiTheme="majorHAnsi" w:cstheme="majorHAnsi"/>
          <w:color w:val="000000"/>
          <w:sz w:val="20"/>
          <w:szCs w:val="20"/>
        </w:rPr>
        <w:t>issued by a travel agency or airline company, copy of credit card slip, copy of bank statement showing</w:t>
      </w:r>
      <w:r w:rsidRPr="00DE6AB5">
        <w:rPr>
          <w:rFonts w:asciiTheme="majorHAnsi" w:hAnsiTheme="majorHAnsi" w:cstheme="majorHAnsi"/>
          <w:sz w:val="20"/>
          <w:szCs w:val="20"/>
        </w:rPr>
        <w:t xml:space="preserve"> </w:t>
      </w:r>
      <w:r w:rsidRPr="00DE6AB5">
        <w:rPr>
          <w:rFonts w:asciiTheme="majorHAnsi" w:hAnsiTheme="majorHAnsi" w:cstheme="majorHAnsi"/>
          <w:color w:val="000000"/>
          <w:sz w:val="20"/>
          <w:szCs w:val="20"/>
        </w:rPr>
        <w:t>the amount spent). You must provide an original invoice, showing the amount paid and the method of</w:t>
      </w:r>
      <w:r w:rsidRPr="00DE6AB5">
        <w:rPr>
          <w:rFonts w:asciiTheme="majorHAnsi" w:hAnsiTheme="majorHAnsi" w:cstheme="majorHAnsi"/>
          <w:sz w:val="20"/>
          <w:szCs w:val="20"/>
        </w:rPr>
        <w:t xml:space="preserve"> </w:t>
      </w:r>
      <w:r w:rsidRPr="00DE6AB5">
        <w:rPr>
          <w:rFonts w:asciiTheme="majorHAnsi" w:hAnsiTheme="majorHAnsi" w:cstheme="majorHAnsi"/>
          <w:color w:val="000000"/>
          <w:sz w:val="20"/>
          <w:szCs w:val="20"/>
        </w:rPr>
        <w:t>payment used. An itinerary receipt given by the airline company will not suffice, unless it is supported by</w:t>
      </w:r>
      <w:r w:rsidRPr="00DE6AB5">
        <w:rPr>
          <w:rFonts w:asciiTheme="majorHAnsi" w:hAnsiTheme="majorHAnsi" w:cstheme="majorHAnsi"/>
          <w:sz w:val="20"/>
          <w:szCs w:val="20"/>
        </w:rPr>
        <w:t xml:space="preserve"> </w:t>
      </w:r>
      <w:r w:rsidRPr="00DE6AB5">
        <w:rPr>
          <w:rFonts w:asciiTheme="majorHAnsi" w:hAnsiTheme="majorHAnsi" w:cstheme="majorHAnsi"/>
          <w:color w:val="000000"/>
          <w:sz w:val="20"/>
          <w:szCs w:val="20"/>
        </w:rPr>
        <w:t>a proof of payment (as indicated above).</w:t>
      </w:r>
    </w:p>
    <w:p w14:paraId="6CBE95B4" w14:textId="77777777" w:rsidR="00A47E62" w:rsidRPr="00DE6AB5" w:rsidRDefault="00A47E62" w:rsidP="00A47E62">
      <w:pPr>
        <w:jc w:val="both"/>
        <w:rPr>
          <w:rFonts w:asciiTheme="majorHAnsi" w:hAnsiTheme="majorHAnsi" w:cstheme="majorHAnsi"/>
          <w:sz w:val="20"/>
          <w:szCs w:val="20"/>
        </w:rPr>
      </w:pPr>
    </w:p>
    <w:p w14:paraId="6682047D"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Participants should aim to keep expenses low by:</w:t>
      </w:r>
    </w:p>
    <w:p w14:paraId="24F3110B"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Booking travel in advance</w:t>
      </w:r>
    </w:p>
    <w:p w14:paraId="1BE1A079"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Researching different options to find a reasonable compromise between price and convenience</w:t>
      </w:r>
    </w:p>
    <w:p w14:paraId="39D614C1" w14:textId="77777777" w:rsidR="00A47E62" w:rsidRPr="00DE6AB5" w:rsidRDefault="00A47E62" w:rsidP="00A47E62">
      <w:pPr>
        <w:ind w:left="567"/>
        <w:jc w:val="both"/>
        <w:rPr>
          <w:rFonts w:asciiTheme="majorHAnsi" w:hAnsiTheme="majorHAnsi" w:cstheme="majorHAnsi"/>
          <w:sz w:val="20"/>
          <w:szCs w:val="20"/>
        </w:rPr>
      </w:pPr>
    </w:p>
    <w:p w14:paraId="64E6FEF0"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Claims shall not include:</w:t>
      </w:r>
    </w:p>
    <w:p w14:paraId="0CCF1A54"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Taxi fares (unless public transport is not available)</w:t>
      </w:r>
    </w:p>
    <w:p w14:paraId="0031B387"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First class or business travel</w:t>
      </w:r>
    </w:p>
    <w:p w14:paraId="0DC0FF90"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Parking/speeding fines</w:t>
      </w:r>
    </w:p>
    <w:p w14:paraId="4018EFA9"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Travel insurance</w:t>
      </w:r>
    </w:p>
    <w:p w14:paraId="17AEFF05" w14:textId="77777777" w:rsidR="00A47E62" w:rsidRPr="00DE6AB5" w:rsidRDefault="00A47E62" w:rsidP="00A47E62">
      <w:pPr>
        <w:ind w:left="567"/>
        <w:jc w:val="both"/>
        <w:rPr>
          <w:rFonts w:asciiTheme="majorHAnsi" w:hAnsiTheme="majorHAnsi" w:cstheme="majorHAnsi"/>
          <w:sz w:val="20"/>
          <w:szCs w:val="20"/>
        </w:rPr>
      </w:pPr>
    </w:p>
    <w:p w14:paraId="2F7A1997"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All claims made must be recorded on the IGLYO Reimbursement Form, signed and dated by the claimant and accompanied by receipts, which must be numbered and attached to sheets of A4, stapled behind the Reimbursement Form. All receipts must be arranged so they are fully visible.</w:t>
      </w:r>
    </w:p>
    <w:p w14:paraId="7A348739" w14:textId="77777777" w:rsidR="00A47E62" w:rsidRPr="00DE6AB5" w:rsidRDefault="00A47E62" w:rsidP="00A47E62">
      <w:pPr>
        <w:ind w:left="567"/>
        <w:jc w:val="both"/>
        <w:rPr>
          <w:rFonts w:asciiTheme="majorHAnsi" w:hAnsiTheme="majorHAnsi" w:cstheme="majorHAnsi"/>
          <w:sz w:val="20"/>
          <w:szCs w:val="20"/>
        </w:rPr>
      </w:pPr>
    </w:p>
    <w:p w14:paraId="4C349FF3" w14:textId="77777777" w:rsidR="00A47E62" w:rsidRPr="00DE6AB5" w:rsidRDefault="00A47E62" w:rsidP="00A47E62">
      <w:pPr>
        <w:jc w:val="both"/>
        <w:rPr>
          <w:rFonts w:asciiTheme="majorHAnsi" w:hAnsiTheme="majorHAnsi" w:cstheme="majorHAnsi"/>
          <w:color w:val="942093"/>
          <w:sz w:val="20"/>
          <w:szCs w:val="20"/>
        </w:rPr>
      </w:pPr>
      <w:r w:rsidRPr="00DE6AB5">
        <w:rPr>
          <w:rFonts w:asciiTheme="majorHAnsi" w:hAnsiTheme="majorHAnsi" w:cstheme="majorHAnsi"/>
          <w:color w:val="942093"/>
          <w:sz w:val="20"/>
          <w:szCs w:val="20"/>
        </w:rPr>
        <w:t>B/ Luggage</w:t>
      </w:r>
    </w:p>
    <w:p w14:paraId="19E90C10" w14:textId="77777777" w:rsidR="00A47E62" w:rsidRPr="00DE6AB5" w:rsidRDefault="00A47E62" w:rsidP="00A47E62">
      <w:pPr>
        <w:ind w:left="567"/>
        <w:jc w:val="both"/>
        <w:rPr>
          <w:rFonts w:asciiTheme="majorHAnsi" w:hAnsiTheme="majorHAnsi" w:cstheme="majorHAnsi"/>
          <w:sz w:val="20"/>
          <w:szCs w:val="20"/>
        </w:rPr>
      </w:pPr>
    </w:p>
    <w:p w14:paraId="1C80930A"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If luggage is not included in the ticket price, you are permitted to book one item of hold luggage (smallest available). If it is a short trip, Board Members, Volunteers and Staff are encouraged to only take hand luggage when possible. Any additional items of luggage or excess luggage costs will not be reimbursed by IGLYO unless agreed with IGLYO in advance.</w:t>
      </w:r>
    </w:p>
    <w:p w14:paraId="0B959637" w14:textId="77777777" w:rsidR="00A47E62" w:rsidRPr="00DE6AB5" w:rsidRDefault="00A47E62" w:rsidP="00A47E62">
      <w:pPr>
        <w:jc w:val="both"/>
        <w:rPr>
          <w:rFonts w:asciiTheme="majorHAnsi" w:hAnsiTheme="majorHAnsi" w:cstheme="majorHAnsi"/>
          <w:sz w:val="20"/>
          <w:szCs w:val="20"/>
        </w:rPr>
      </w:pPr>
    </w:p>
    <w:p w14:paraId="04B07C93" w14:textId="77777777" w:rsidR="00A47E62" w:rsidRPr="00DE6AB5" w:rsidRDefault="00A47E62" w:rsidP="00A47E62">
      <w:pPr>
        <w:jc w:val="both"/>
        <w:rPr>
          <w:rFonts w:asciiTheme="majorHAnsi" w:hAnsiTheme="majorHAnsi" w:cstheme="majorHAnsi"/>
          <w:color w:val="942093"/>
          <w:sz w:val="20"/>
          <w:szCs w:val="20"/>
        </w:rPr>
      </w:pPr>
      <w:r w:rsidRPr="00DE6AB5">
        <w:rPr>
          <w:rFonts w:asciiTheme="majorHAnsi" w:hAnsiTheme="majorHAnsi" w:cstheme="majorHAnsi"/>
          <w:color w:val="942093"/>
          <w:sz w:val="20"/>
          <w:szCs w:val="20"/>
        </w:rPr>
        <w:t>C/Missed travel or failure to attend</w:t>
      </w:r>
    </w:p>
    <w:p w14:paraId="01A7B68C" w14:textId="77777777" w:rsidR="00A47E62" w:rsidRPr="00DE6AB5" w:rsidRDefault="00A47E62" w:rsidP="00A47E62">
      <w:pPr>
        <w:jc w:val="both"/>
        <w:rPr>
          <w:rFonts w:asciiTheme="majorHAnsi" w:hAnsiTheme="majorHAnsi" w:cstheme="majorHAnsi"/>
          <w:color w:val="660066"/>
          <w:sz w:val="20"/>
          <w:szCs w:val="20"/>
        </w:rPr>
      </w:pPr>
    </w:p>
    <w:p w14:paraId="1A12D39B"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Any expense related to the conference, which is missed or not attended will not be reimbursed or will need to be paid back to IGLYO in full unless there is a valid reason.</w:t>
      </w:r>
    </w:p>
    <w:p w14:paraId="5F4CA45E" w14:textId="77777777" w:rsidR="00A47E62" w:rsidRPr="00DE6AB5" w:rsidRDefault="00A47E62" w:rsidP="00A47E62">
      <w:pPr>
        <w:ind w:left="567"/>
        <w:jc w:val="both"/>
        <w:rPr>
          <w:rFonts w:asciiTheme="majorHAnsi" w:hAnsiTheme="majorHAnsi" w:cstheme="majorHAnsi"/>
          <w:sz w:val="20"/>
          <w:szCs w:val="20"/>
        </w:rPr>
      </w:pPr>
    </w:p>
    <w:p w14:paraId="1A4AA54C"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Legitimate reasons include:</w:t>
      </w:r>
    </w:p>
    <w:p w14:paraId="3CB4090F"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Serious illness (doctor’s note may be required)</w:t>
      </w:r>
    </w:p>
    <w:p w14:paraId="61CC63FB"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Travel delays or cancellations without individual control</w:t>
      </w:r>
    </w:p>
    <w:p w14:paraId="792484B9" w14:textId="77777777" w:rsidR="00A47E62" w:rsidRPr="00DE6AB5" w:rsidRDefault="00A47E62" w:rsidP="00A47E62">
      <w:pPr>
        <w:ind w:left="567"/>
        <w:jc w:val="both"/>
        <w:rPr>
          <w:rFonts w:asciiTheme="majorHAnsi" w:hAnsiTheme="majorHAnsi" w:cstheme="majorHAnsi"/>
          <w:sz w:val="20"/>
          <w:szCs w:val="20"/>
        </w:rPr>
      </w:pPr>
    </w:p>
    <w:p w14:paraId="0904A6AB"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Non-legitimate reasons include:</w:t>
      </w:r>
    </w:p>
    <w:p w14:paraId="127AB289"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Lateness or poor time management in relation to travel</w:t>
      </w:r>
    </w:p>
    <w:p w14:paraId="081FDF08"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Forgotten or lost passports/travel documents</w:t>
      </w:r>
    </w:p>
    <w:p w14:paraId="49BBDE4B"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Getting lost or lack of travel planning</w:t>
      </w:r>
    </w:p>
    <w:p w14:paraId="474BB96A"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Failure to check in online in advance</w:t>
      </w:r>
    </w:p>
    <w:p w14:paraId="3F14ED00" w14:textId="77777777" w:rsidR="00A47E62" w:rsidRPr="00DE6AB5" w:rsidRDefault="00A47E62" w:rsidP="00A47E62">
      <w:pPr>
        <w:ind w:left="567"/>
        <w:jc w:val="both"/>
        <w:rPr>
          <w:rFonts w:asciiTheme="majorHAnsi" w:hAnsiTheme="majorHAnsi" w:cstheme="majorHAnsi"/>
          <w:sz w:val="20"/>
          <w:szCs w:val="20"/>
        </w:rPr>
      </w:pPr>
    </w:p>
    <w:p w14:paraId="20D4FC82" w14:textId="77777777" w:rsidR="00A47E62" w:rsidRPr="00DE6AB5" w:rsidRDefault="00A47E62" w:rsidP="00A47E62">
      <w:pPr>
        <w:jc w:val="both"/>
        <w:rPr>
          <w:rFonts w:asciiTheme="majorHAnsi" w:hAnsiTheme="majorHAnsi" w:cstheme="majorHAnsi"/>
          <w:sz w:val="20"/>
          <w:szCs w:val="20"/>
        </w:rPr>
      </w:pPr>
      <w:r w:rsidRPr="00DE6AB5">
        <w:rPr>
          <w:rFonts w:asciiTheme="majorHAnsi" w:hAnsiTheme="majorHAnsi" w:cstheme="majorHAnsi"/>
          <w:sz w:val="20"/>
          <w:szCs w:val="20"/>
        </w:rPr>
        <w:t>Reimbursements will only be processed when accompanied by receipts, tickets and boarding passes. Failure to provide these will mean your reimbursement cannot be paid.</w:t>
      </w:r>
    </w:p>
    <w:p w14:paraId="25E7C319" w14:textId="77777777" w:rsidR="00A47E62" w:rsidRPr="00DE6AB5" w:rsidRDefault="00A47E62" w:rsidP="00A47E62">
      <w:pPr>
        <w:ind w:left="567"/>
        <w:jc w:val="both"/>
        <w:rPr>
          <w:rFonts w:asciiTheme="majorHAnsi" w:hAnsiTheme="majorHAnsi" w:cstheme="majorHAnsi"/>
          <w:sz w:val="20"/>
          <w:szCs w:val="20"/>
        </w:rPr>
      </w:pPr>
    </w:p>
    <w:p w14:paraId="3CB75BF5" w14:textId="55C27217" w:rsidR="00A47E62" w:rsidRPr="006C2103" w:rsidRDefault="00A47E62" w:rsidP="006C2103">
      <w:pPr>
        <w:ind w:right="-143"/>
        <w:jc w:val="both"/>
        <w:rPr>
          <w:rFonts w:asciiTheme="majorHAnsi" w:hAnsiTheme="majorHAnsi" w:cstheme="majorHAnsi"/>
          <w:color w:val="942093"/>
          <w:sz w:val="20"/>
          <w:szCs w:val="20"/>
        </w:rPr>
      </w:pPr>
      <w:r w:rsidRPr="00DE6AB5">
        <w:rPr>
          <w:rFonts w:asciiTheme="majorHAnsi" w:hAnsiTheme="majorHAnsi" w:cstheme="majorHAnsi"/>
          <w:color w:val="942093"/>
          <w:sz w:val="20"/>
          <w:szCs w:val="20"/>
        </w:rPr>
        <w:t xml:space="preserve">D/ Attendance </w:t>
      </w:r>
    </w:p>
    <w:p w14:paraId="3B7A15B9" w14:textId="58CB9879" w:rsidR="00A47E62" w:rsidRPr="006C2103" w:rsidRDefault="00A47E62" w:rsidP="006C2103">
      <w:pPr>
        <w:pStyle w:val="NormalWeb"/>
        <w:ind w:right="-143"/>
        <w:jc w:val="both"/>
        <w:rPr>
          <w:rFonts w:asciiTheme="majorHAnsi" w:hAnsiTheme="majorHAnsi" w:cstheme="majorHAnsi"/>
          <w:sz w:val="20"/>
          <w:szCs w:val="20"/>
        </w:rPr>
        <w:sectPr w:rsidR="00A47E62" w:rsidRPr="006C2103" w:rsidSect="00A47E62">
          <w:headerReference w:type="default" r:id="rId13"/>
          <w:footerReference w:type="default" r:id="rId14"/>
          <w:type w:val="continuous"/>
          <w:pgSz w:w="11900" w:h="16840"/>
          <w:pgMar w:top="1440" w:right="560" w:bottom="568" w:left="709" w:header="426" w:footer="645" w:gutter="0"/>
          <w:cols w:space="720"/>
          <w:docGrid w:linePitch="360"/>
        </w:sectPr>
      </w:pPr>
      <w:r w:rsidRPr="00DE6AB5">
        <w:rPr>
          <w:rFonts w:asciiTheme="majorHAnsi" w:hAnsiTheme="majorHAnsi" w:cstheme="majorHAnsi"/>
          <w:color w:val="000000"/>
          <w:sz w:val="20"/>
          <w:szCs w:val="20"/>
        </w:rPr>
        <w:t xml:space="preserve">The participants should be present for the entire session. </w:t>
      </w:r>
      <w:r w:rsidRPr="00DE6AB5">
        <w:rPr>
          <w:rFonts w:asciiTheme="majorHAnsi" w:hAnsiTheme="majorHAnsi" w:cstheme="majorHAnsi"/>
          <w:color w:val="000000"/>
          <w:sz w:val="20"/>
          <w:szCs w:val="20"/>
          <w:u w:val="single"/>
        </w:rPr>
        <w:t>Participants attending less than 80% of the total duration of the</w:t>
      </w:r>
      <w:r w:rsidR="006C2103">
        <w:rPr>
          <w:rFonts w:asciiTheme="majorHAnsi" w:hAnsiTheme="majorHAnsi" w:cstheme="majorHAnsi"/>
          <w:color w:val="000000"/>
          <w:sz w:val="20"/>
          <w:szCs w:val="20"/>
          <w:u w:val="single"/>
        </w:rPr>
        <w:t xml:space="preserve"> session will not be reimbursed</w:t>
      </w:r>
    </w:p>
    <w:tbl>
      <w:tblPr>
        <w:tblpPr w:leftFromText="180" w:rightFromText="180" w:vertAnchor="text" w:horzAnchor="margin" w:tblpY="72"/>
        <w:tblW w:w="15735" w:type="dxa"/>
        <w:tblLook w:val="04A0" w:firstRow="1" w:lastRow="0" w:firstColumn="1" w:lastColumn="0" w:noHBand="0" w:noVBand="1"/>
      </w:tblPr>
      <w:tblGrid>
        <w:gridCol w:w="1513"/>
        <w:gridCol w:w="2793"/>
        <w:gridCol w:w="2508"/>
        <w:gridCol w:w="2767"/>
        <w:gridCol w:w="2660"/>
        <w:gridCol w:w="2317"/>
        <w:gridCol w:w="1177"/>
      </w:tblGrid>
      <w:tr w:rsidR="006C2103" w:rsidRPr="001A5BE3" w14:paraId="5A12EB83" w14:textId="77777777" w:rsidTr="006C2103">
        <w:trPr>
          <w:trHeight w:val="780"/>
        </w:trPr>
        <w:tc>
          <w:tcPr>
            <w:tcW w:w="15735" w:type="dxa"/>
            <w:gridSpan w:val="7"/>
            <w:tcBorders>
              <w:top w:val="nil"/>
              <w:left w:val="nil"/>
              <w:bottom w:val="nil"/>
              <w:right w:val="nil"/>
            </w:tcBorders>
            <w:shd w:val="clear" w:color="auto" w:fill="auto"/>
            <w:noWrap/>
            <w:vAlign w:val="bottom"/>
            <w:hideMark/>
          </w:tcPr>
          <w:p w14:paraId="4EE26D89"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p w14:paraId="5F9108FE"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r>
      <w:tr w:rsidR="006C2103" w:rsidRPr="001A5BE3" w14:paraId="4742AE20" w14:textId="77777777" w:rsidTr="006C2103">
        <w:trPr>
          <w:trHeight w:val="450"/>
        </w:trPr>
        <w:tc>
          <w:tcPr>
            <w:tcW w:w="1513" w:type="dxa"/>
            <w:tcBorders>
              <w:top w:val="single" w:sz="4" w:space="0" w:color="000000"/>
              <w:left w:val="single" w:sz="4" w:space="0" w:color="000000"/>
              <w:bottom w:val="single" w:sz="4" w:space="0" w:color="000000"/>
              <w:right w:val="single" w:sz="4" w:space="0" w:color="000000"/>
            </w:tcBorders>
            <w:shd w:val="clear" w:color="FDE9D9" w:fill="FDE9D9"/>
            <w:noWrap/>
            <w:vAlign w:val="center"/>
            <w:hideMark/>
          </w:tcPr>
          <w:p w14:paraId="22E1E85E"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w:t>
            </w:r>
          </w:p>
        </w:tc>
        <w:tc>
          <w:tcPr>
            <w:tcW w:w="2793" w:type="dxa"/>
            <w:tcBorders>
              <w:top w:val="single" w:sz="4" w:space="0" w:color="000000"/>
              <w:left w:val="nil"/>
              <w:bottom w:val="single" w:sz="4" w:space="0" w:color="000000"/>
              <w:right w:val="single" w:sz="4" w:space="0" w:color="000000"/>
            </w:tcBorders>
            <w:shd w:val="clear" w:color="FDE9D9" w:fill="FDE9D9"/>
            <w:noWrap/>
            <w:vAlign w:val="center"/>
            <w:hideMark/>
          </w:tcPr>
          <w:p w14:paraId="4F9C2794"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Monday 17.07.2017</w:t>
            </w:r>
          </w:p>
        </w:tc>
        <w:tc>
          <w:tcPr>
            <w:tcW w:w="2508" w:type="dxa"/>
            <w:tcBorders>
              <w:top w:val="single" w:sz="4" w:space="0" w:color="000000"/>
              <w:left w:val="nil"/>
              <w:bottom w:val="single" w:sz="4" w:space="0" w:color="000000"/>
              <w:right w:val="single" w:sz="4" w:space="0" w:color="000000"/>
            </w:tcBorders>
            <w:shd w:val="clear" w:color="FDE9D9" w:fill="FDE9D9"/>
            <w:vAlign w:val="center"/>
            <w:hideMark/>
          </w:tcPr>
          <w:p w14:paraId="34A732E8"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Tuesday 18.07.2017</w:t>
            </w:r>
          </w:p>
        </w:tc>
        <w:tc>
          <w:tcPr>
            <w:tcW w:w="2767" w:type="dxa"/>
            <w:tcBorders>
              <w:top w:val="single" w:sz="4" w:space="0" w:color="000000"/>
              <w:left w:val="nil"/>
              <w:bottom w:val="single" w:sz="4" w:space="0" w:color="000000"/>
              <w:right w:val="single" w:sz="4" w:space="0" w:color="000000"/>
            </w:tcBorders>
            <w:shd w:val="clear" w:color="FDE9D9" w:fill="FDE9D9"/>
            <w:noWrap/>
            <w:vAlign w:val="center"/>
            <w:hideMark/>
          </w:tcPr>
          <w:p w14:paraId="0D58B577"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Wednesday 19.07.2017</w:t>
            </w:r>
          </w:p>
        </w:tc>
        <w:tc>
          <w:tcPr>
            <w:tcW w:w="2660" w:type="dxa"/>
            <w:tcBorders>
              <w:top w:val="single" w:sz="4" w:space="0" w:color="000000"/>
              <w:left w:val="nil"/>
              <w:bottom w:val="single" w:sz="4" w:space="0" w:color="000000"/>
              <w:right w:val="single" w:sz="4" w:space="0" w:color="000000"/>
            </w:tcBorders>
            <w:shd w:val="clear" w:color="FDE9D9" w:fill="FDE9D9"/>
            <w:noWrap/>
            <w:vAlign w:val="center"/>
            <w:hideMark/>
          </w:tcPr>
          <w:p w14:paraId="1F365F23"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Thursday 20.07.2017</w:t>
            </w:r>
          </w:p>
        </w:tc>
        <w:tc>
          <w:tcPr>
            <w:tcW w:w="2317" w:type="dxa"/>
            <w:tcBorders>
              <w:top w:val="single" w:sz="4" w:space="0" w:color="000000"/>
              <w:left w:val="nil"/>
              <w:bottom w:val="single" w:sz="4" w:space="0" w:color="000000"/>
              <w:right w:val="single" w:sz="4" w:space="0" w:color="000000"/>
            </w:tcBorders>
            <w:shd w:val="clear" w:color="FDE9D9" w:fill="FDE9D9"/>
            <w:noWrap/>
            <w:vAlign w:val="center"/>
            <w:hideMark/>
          </w:tcPr>
          <w:p w14:paraId="03EC9171"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Friday 21.07.2017</w:t>
            </w:r>
          </w:p>
        </w:tc>
        <w:tc>
          <w:tcPr>
            <w:tcW w:w="1177" w:type="dxa"/>
            <w:tcBorders>
              <w:top w:val="single" w:sz="4" w:space="0" w:color="000000"/>
              <w:left w:val="nil"/>
              <w:bottom w:val="single" w:sz="4" w:space="0" w:color="000000"/>
              <w:right w:val="single" w:sz="4" w:space="0" w:color="000000"/>
            </w:tcBorders>
            <w:shd w:val="clear" w:color="FDE9D9" w:fill="FDE9D9"/>
            <w:noWrap/>
            <w:vAlign w:val="center"/>
            <w:hideMark/>
          </w:tcPr>
          <w:p w14:paraId="259459B8"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Saturday 22.07.2017</w:t>
            </w:r>
          </w:p>
        </w:tc>
      </w:tr>
      <w:tr w:rsidR="006C2103" w:rsidRPr="00DE6AB5" w14:paraId="4292F253" w14:textId="77777777" w:rsidTr="006C2103">
        <w:trPr>
          <w:trHeight w:val="1170"/>
        </w:trPr>
        <w:tc>
          <w:tcPr>
            <w:tcW w:w="1513" w:type="dxa"/>
            <w:tcBorders>
              <w:top w:val="nil"/>
              <w:left w:val="single" w:sz="4" w:space="0" w:color="000000"/>
              <w:bottom w:val="single" w:sz="4" w:space="0" w:color="000000"/>
              <w:right w:val="single" w:sz="4" w:space="0" w:color="000000"/>
            </w:tcBorders>
            <w:shd w:val="clear" w:color="FDE9D9" w:fill="FDE9D9"/>
            <w:vAlign w:val="center"/>
            <w:hideMark/>
          </w:tcPr>
          <w:p w14:paraId="641EEA00"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09:30 - 11:00</w:t>
            </w:r>
          </w:p>
        </w:tc>
        <w:tc>
          <w:tcPr>
            <w:tcW w:w="2793" w:type="dxa"/>
            <w:tcBorders>
              <w:top w:val="nil"/>
              <w:left w:val="nil"/>
              <w:bottom w:val="nil"/>
              <w:right w:val="nil"/>
            </w:tcBorders>
            <w:shd w:val="clear" w:color="D8D8D8" w:fill="D8D8D8"/>
            <w:vAlign w:val="center"/>
            <w:hideMark/>
          </w:tcPr>
          <w:p w14:paraId="1103DCD1"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Welcome to the first edition of IGLYO's Activist Academy!</w:t>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t>Go find it! - treasure hunt</w:t>
            </w:r>
            <w:r w:rsidRPr="001A5BE3">
              <w:rPr>
                <w:rFonts w:asciiTheme="majorHAnsi" w:eastAsia="Times New Roman" w:hAnsiTheme="majorHAnsi" w:cstheme="majorHAnsi"/>
                <w:color w:val="000000"/>
                <w:sz w:val="20"/>
                <w:szCs w:val="20"/>
                <w:bdr w:val="none" w:sz="0" w:space="0" w:color="auto"/>
                <w:lang w:val="ro-RO" w:eastAsia="ro-RO"/>
              </w:rPr>
              <w:br/>
              <w:t xml:space="preserve">- small groups - </w:t>
            </w:r>
          </w:p>
        </w:tc>
        <w:tc>
          <w:tcPr>
            <w:tcW w:w="2508" w:type="dxa"/>
            <w:vMerge w:val="restart"/>
            <w:tcBorders>
              <w:top w:val="nil"/>
              <w:left w:val="single" w:sz="4" w:space="0" w:color="auto"/>
              <w:bottom w:val="single" w:sz="4" w:space="0" w:color="000000"/>
              <w:right w:val="single" w:sz="4" w:space="0" w:color="auto"/>
            </w:tcBorders>
            <w:shd w:val="clear" w:color="F2DBDB" w:fill="F2DBDB"/>
            <w:vAlign w:val="center"/>
            <w:hideMark/>
          </w:tcPr>
          <w:p w14:paraId="5C3AF718"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xml:space="preserve">Workshop 1: Communications for Social Change </w:t>
            </w:r>
            <w:r w:rsidRPr="001A5BE3">
              <w:rPr>
                <w:rFonts w:asciiTheme="majorHAnsi" w:eastAsia="Times New Roman" w:hAnsiTheme="majorHAnsi" w:cstheme="majorHAnsi"/>
                <w:color w:val="000000"/>
                <w:sz w:val="20"/>
                <w:szCs w:val="20"/>
                <w:bdr w:val="none" w:sz="0" w:space="0" w:color="auto"/>
                <w:lang w:val="ro-RO" w:eastAsia="ro-RO"/>
              </w:rPr>
              <w:br/>
              <w:t>Workshop 2: Creating Trans Inclusive Organisations</w:t>
            </w:r>
            <w:r w:rsidRPr="001A5BE3">
              <w:rPr>
                <w:rFonts w:asciiTheme="majorHAnsi" w:eastAsia="Times New Roman" w:hAnsiTheme="majorHAnsi" w:cstheme="majorHAnsi"/>
                <w:color w:val="000000"/>
                <w:sz w:val="20"/>
                <w:szCs w:val="20"/>
                <w:bdr w:val="none" w:sz="0" w:space="0" w:color="auto"/>
                <w:lang w:val="ro-RO" w:eastAsia="ro-RO"/>
              </w:rPr>
              <w:br/>
              <w:t xml:space="preserve">- paralel sessions - </w:t>
            </w:r>
            <w:r w:rsidRPr="001A5BE3">
              <w:rPr>
                <w:rFonts w:asciiTheme="majorHAnsi" w:eastAsia="Times New Roman" w:hAnsiTheme="majorHAnsi" w:cstheme="majorHAnsi"/>
                <w:color w:val="000000"/>
                <w:sz w:val="20"/>
                <w:szCs w:val="20"/>
                <w:bdr w:val="none" w:sz="0" w:space="0" w:color="auto"/>
                <w:lang w:val="ro-RO" w:eastAsia="ro-RO"/>
              </w:rPr>
              <w:br/>
              <w:t xml:space="preserve">- coffee break in the middle - </w:t>
            </w:r>
          </w:p>
        </w:tc>
        <w:tc>
          <w:tcPr>
            <w:tcW w:w="2767" w:type="dxa"/>
            <w:vMerge w:val="restart"/>
            <w:tcBorders>
              <w:top w:val="nil"/>
              <w:left w:val="single" w:sz="4" w:space="0" w:color="auto"/>
              <w:bottom w:val="single" w:sz="4" w:space="0" w:color="000000"/>
              <w:right w:val="nil"/>
            </w:tcBorders>
            <w:shd w:val="clear" w:color="C6D9F0" w:fill="C6D9F0"/>
            <w:vAlign w:val="center"/>
            <w:hideMark/>
          </w:tcPr>
          <w:p w14:paraId="5D264442"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Workshop 4: Making Videos</w:t>
            </w:r>
            <w:r w:rsidRPr="001A5BE3">
              <w:rPr>
                <w:rFonts w:asciiTheme="majorHAnsi" w:eastAsia="Times New Roman" w:hAnsiTheme="majorHAnsi" w:cstheme="majorHAnsi"/>
                <w:color w:val="000000"/>
                <w:sz w:val="20"/>
                <w:szCs w:val="20"/>
                <w:bdr w:val="none" w:sz="0" w:space="0" w:color="auto"/>
                <w:lang w:val="ro-RO" w:eastAsia="ro-RO"/>
              </w:rPr>
              <w:br/>
              <w:t>Workshop 5: Public Speaking</w:t>
            </w:r>
            <w:r w:rsidRPr="001A5BE3">
              <w:rPr>
                <w:rFonts w:asciiTheme="majorHAnsi" w:eastAsia="Times New Roman" w:hAnsiTheme="majorHAnsi" w:cstheme="majorHAnsi"/>
                <w:color w:val="000000"/>
                <w:sz w:val="20"/>
                <w:szCs w:val="20"/>
                <w:bdr w:val="none" w:sz="0" w:space="0" w:color="auto"/>
                <w:lang w:val="ro-RO" w:eastAsia="ro-RO"/>
              </w:rPr>
              <w:br/>
              <w:t xml:space="preserve">- parallel sessions - </w:t>
            </w:r>
            <w:r w:rsidRPr="001A5BE3">
              <w:rPr>
                <w:rFonts w:asciiTheme="majorHAnsi" w:eastAsia="Times New Roman" w:hAnsiTheme="majorHAnsi" w:cstheme="majorHAnsi"/>
                <w:color w:val="000000"/>
                <w:sz w:val="20"/>
                <w:szCs w:val="20"/>
                <w:bdr w:val="none" w:sz="0" w:space="0" w:color="auto"/>
                <w:lang w:val="ro-RO" w:eastAsia="ro-RO"/>
              </w:rPr>
              <w:br/>
              <w:t xml:space="preserve">- coffee break in the middle - </w:t>
            </w:r>
          </w:p>
        </w:tc>
        <w:tc>
          <w:tcPr>
            <w:tcW w:w="2660" w:type="dxa"/>
            <w:tcBorders>
              <w:top w:val="nil"/>
              <w:left w:val="single" w:sz="4" w:space="0" w:color="000000"/>
              <w:bottom w:val="single" w:sz="4" w:space="0" w:color="000000"/>
              <w:right w:val="single" w:sz="4" w:space="0" w:color="000000"/>
            </w:tcBorders>
            <w:shd w:val="clear" w:color="EAF1DD" w:fill="EAF1DD"/>
            <w:vAlign w:val="center"/>
            <w:hideMark/>
          </w:tcPr>
          <w:p w14:paraId="20159170"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Whole group morning announcements</w:t>
            </w:r>
            <w:r w:rsidRPr="001A5BE3">
              <w:rPr>
                <w:rFonts w:asciiTheme="majorHAnsi" w:eastAsia="Times New Roman" w:hAnsiTheme="majorHAnsi" w:cstheme="majorHAnsi"/>
                <w:color w:val="000000"/>
                <w:sz w:val="20"/>
                <w:szCs w:val="20"/>
                <w:bdr w:val="none" w:sz="0" w:space="0" w:color="auto"/>
                <w:lang w:val="ro-RO" w:eastAsia="ro-RO"/>
              </w:rPr>
              <w:br/>
              <w:t xml:space="preserve">Teams work independently </w:t>
            </w:r>
          </w:p>
        </w:tc>
        <w:tc>
          <w:tcPr>
            <w:tcW w:w="2317" w:type="dxa"/>
            <w:tcBorders>
              <w:top w:val="nil"/>
              <w:left w:val="nil"/>
              <w:bottom w:val="single" w:sz="4" w:space="0" w:color="000000"/>
              <w:right w:val="single" w:sz="4" w:space="0" w:color="000000"/>
            </w:tcBorders>
            <w:shd w:val="clear" w:color="DAEEF3" w:fill="DAEEF3"/>
            <w:vAlign w:val="center"/>
            <w:hideMark/>
          </w:tcPr>
          <w:p w14:paraId="76793A05"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Teams presentations</w:t>
            </w:r>
          </w:p>
        </w:tc>
        <w:tc>
          <w:tcPr>
            <w:tcW w:w="1177" w:type="dxa"/>
            <w:vMerge w:val="restart"/>
            <w:tcBorders>
              <w:top w:val="nil"/>
              <w:left w:val="single" w:sz="4" w:space="0" w:color="000000"/>
              <w:bottom w:val="single" w:sz="4" w:space="0" w:color="000000"/>
              <w:right w:val="single" w:sz="4" w:space="0" w:color="000000"/>
            </w:tcBorders>
            <w:shd w:val="clear" w:color="D8D8D8" w:fill="D8D8D8"/>
            <w:vAlign w:val="center"/>
            <w:hideMark/>
          </w:tcPr>
          <w:p w14:paraId="23B3C4D5"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Departures</w:t>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r>
            <w:r w:rsidRPr="001A5BE3">
              <w:rPr>
                <w:rFonts w:asciiTheme="majorHAnsi" w:eastAsia="Times New Roman" w:hAnsiTheme="majorHAnsi" w:cstheme="majorHAnsi"/>
                <w:color w:val="000000"/>
                <w:sz w:val="20"/>
                <w:szCs w:val="20"/>
                <w:bdr w:val="none" w:sz="0" w:space="0" w:color="auto"/>
                <w:lang w:val="ro-RO" w:eastAsia="ro-RO"/>
              </w:rPr>
              <w:br/>
            </w:r>
          </w:p>
        </w:tc>
      </w:tr>
      <w:tr w:rsidR="006C2103" w:rsidRPr="001A5BE3" w14:paraId="4544C213" w14:textId="77777777" w:rsidTr="006C2103">
        <w:trPr>
          <w:trHeight w:val="315"/>
        </w:trPr>
        <w:tc>
          <w:tcPr>
            <w:tcW w:w="1513" w:type="dxa"/>
            <w:tcBorders>
              <w:top w:val="nil"/>
              <w:left w:val="single" w:sz="4" w:space="0" w:color="000000"/>
              <w:bottom w:val="single" w:sz="4" w:space="0" w:color="000000"/>
              <w:right w:val="single" w:sz="4" w:space="0" w:color="000000"/>
            </w:tcBorders>
            <w:shd w:val="clear" w:color="FDE9D9" w:fill="FDE9D9"/>
            <w:noWrap/>
            <w:vAlign w:val="center"/>
            <w:hideMark/>
          </w:tcPr>
          <w:p w14:paraId="1A6736EB"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11:00 - 11:30</w:t>
            </w:r>
          </w:p>
        </w:tc>
        <w:tc>
          <w:tcPr>
            <w:tcW w:w="2793" w:type="dxa"/>
            <w:tcBorders>
              <w:top w:val="single" w:sz="4" w:space="0" w:color="000000"/>
              <w:left w:val="nil"/>
              <w:bottom w:val="single" w:sz="4" w:space="0" w:color="000000"/>
              <w:right w:val="nil"/>
            </w:tcBorders>
            <w:shd w:val="clear" w:color="FDE9D9" w:fill="FDE9D9"/>
            <w:noWrap/>
            <w:vAlign w:val="center"/>
            <w:hideMark/>
          </w:tcPr>
          <w:p w14:paraId="04B283E8"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Coffee break</w:t>
            </w:r>
          </w:p>
        </w:tc>
        <w:tc>
          <w:tcPr>
            <w:tcW w:w="2508" w:type="dxa"/>
            <w:vMerge/>
            <w:tcBorders>
              <w:top w:val="nil"/>
              <w:left w:val="single" w:sz="4" w:space="0" w:color="auto"/>
              <w:bottom w:val="single" w:sz="4" w:space="0" w:color="000000"/>
              <w:right w:val="single" w:sz="4" w:space="0" w:color="auto"/>
            </w:tcBorders>
            <w:vAlign w:val="center"/>
            <w:hideMark/>
          </w:tcPr>
          <w:p w14:paraId="4F7B070A"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2767" w:type="dxa"/>
            <w:vMerge/>
            <w:tcBorders>
              <w:top w:val="nil"/>
              <w:left w:val="single" w:sz="4" w:space="0" w:color="auto"/>
              <w:bottom w:val="single" w:sz="4" w:space="0" w:color="000000"/>
              <w:right w:val="nil"/>
            </w:tcBorders>
            <w:vAlign w:val="center"/>
            <w:hideMark/>
          </w:tcPr>
          <w:p w14:paraId="3DC9E778"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4977" w:type="dxa"/>
            <w:gridSpan w:val="2"/>
            <w:tcBorders>
              <w:top w:val="single" w:sz="4" w:space="0" w:color="000000"/>
              <w:left w:val="single" w:sz="4" w:space="0" w:color="000000"/>
              <w:bottom w:val="single" w:sz="4" w:space="0" w:color="000000"/>
              <w:right w:val="single" w:sz="4" w:space="0" w:color="000000"/>
            </w:tcBorders>
            <w:shd w:val="clear" w:color="FDE9D9" w:fill="FDE9D9"/>
            <w:noWrap/>
            <w:vAlign w:val="center"/>
            <w:hideMark/>
          </w:tcPr>
          <w:p w14:paraId="05C1C276"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w:t>
            </w:r>
          </w:p>
        </w:tc>
        <w:tc>
          <w:tcPr>
            <w:tcW w:w="1177" w:type="dxa"/>
            <w:vMerge/>
            <w:tcBorders>
              <w:top w:val="nil"/>
              <w:left w:val="single" w:sz="4" w:space="0" w:color="000000"/>
              <w:bottom w:val="single" w:sz="4" w:space="0" w:color="000000"/>
              <w:right w:val="single" w:sz="4" w:space="0" w:color="000000"/>
            </w:tcBorders>
            <w:vAlign w:val="center"/>
            <w:hideMark/>
          </w:tcPr>
          <w:p w14:paraId="754DD080"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r>
      <w:tr w:rsidR="006C2103" w:rsidRPr="001A5BE3" w14:paraId="70E37E6A" w14:textId="77777777" w:rsidTr="006C2103">
        <w:trPr>
          <w:trHeight w:val="885"/>
        </w:trPr>
        <w:tc>
          <w:tcPr>
            <w:tcW w:w="1513" w:type="dxa"/>
            <w:tcBorders>
              <w:top w:val="nil"/>
              <w:left w:val="single" w:sz="4" w:space="0" w:color="000000"/>
              <w:bottom w:val="single" w:sz="4" w:space="0" w:color="000000"/>
              <w:right w:val="single" w:sz="4" w:space="0" w:color="000000"/>
            </w:tcBorders>
            <w:shd w:val="clear" w:color="FDE9D9" w:fill="FDE9D9"/>
            <w:vAlign w:val="center"/>
            <w:hideMark/>
          </w:tcPr>
          <w:p w14:paraId="79D62B3D"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11:30 - 13:00</w:t>
            </w:r>
          </w:p>
        </w:tc>
        <w:tc>
          <w:tcPr>
            <w:tcW w:w="2793" w:type="dxa"/>
            <w:tcBorders>
              <w:top w:val="nil"/>
              <w:left w:val="nil"/>
              <w:bottom w:val="nil"/>
              <w:right w:val="nil"/>
            </w:tcBorders>
            <w:shd w:val="clear" w:color="D8D8D8" w:fill="D8D8D8"/>
            <w:vAlign w:val="center"/>
            <w:hideMark/>
          </w:tcPr>
          <w:p w14:paraId="2845C949"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My week, my team! - getting to know your team</w:t>
            </w:r>
            <w:r w:rsidRPr="001A5BE3">
              <w:rPr>
                <w:rFonts w:asciiTheme="majorHAnsi" w:eastAsia="Times New Roman" w:hAnsiTheme="majorHAnsi" w:cstheme="majorHAnsi"/>
                <w:color w:val="000000"/>
                <w:sz w:val="20"/>
                <w:szCs w:val="20"/>
                <w:bdr w:val="none" w:sz="0" w:space="0" w:color="auto"/>
                <w:lang w:val="ro-RO" w:eastAsia="ro-RO"/>
              </w:rPr>
              <w:br/>
              <w:t xml:space="preserve">- small groups - </w:t>
            </w:r>
          </w:p>
        </w:tc>
        <w:tc>
          <w:tcPr>
            <w:tcW w:w="2508" w:type="dxa"/>
            <w:vMerge/>
            <w:tcBorders>
              <w:top w:val="nil"/>
              <w:left w:val="single" w:sz="4" w:space="0" w:color="auto"/>
              <w:bottom w:val="single" w:sz="4" w:space="0" w:color="000000"/>
              <w:right w:val="single" w:sz="4" w:space="0" w:color="auto"/>
            </w:tcBorders>
            <w:vAlign w:val="center"/>
            <w:hideMark/>
          </w:tcPr>
          <w:p w14:paraId="1847AE65"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2767" w:type="dxa"/>
            <w:vMerge/>
            <w:tcBorders>
              <w:top w:val="nil"/>
              <w:left w:val="single" w:sz="4" w:space="0" w:color="auto"/>
              <w:bottom w:val="single" w:sz="4" w:space="0" w:color="000000"/>
              <w:right w:val="nil"/>
            </w:tcBorders>
            <w:vAlign w:val="center"/>
            <w:hideMark/>
          </w:tcPr>
          <w:p w14:paraId="10FA0700"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2660" w:type="dxa"/>
            <w:tcBorders>
              <w:top w:val="nil"/>
              <w:left w:val="single" w:sz="4" w:space="0" w:color="000000"/>
              <w:bottom w:val="single" w:sz="4" w:space="0" w:color="000000"/>
              <w:right w:val="single" w:sz="4" w:space="0" w:color="000000"/>
            </w:tcBorders>
            <w:shd w:val="clear" w:color="EAF1DD" w:fill="EAF1DD"/>
            <w:vAlign w:val="center"/>
            <w:hideMark/>
          </w:tcPr>
          <w:p w14:paraId="62EB4837"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xml:space="preserve">Teams work independently </w:t>
            </w:r>
          </w:p>
        </w:tc>
        <w:tc>
          <w:tcPr>
            <w:tcW w:w="2317" w:type="dxa"/>
            <w:tcBorders>
              <w:top w:val="nil"/>
              <w:left w:val="nil"/>
              <w:bottom w:val="single" w:sz="4" w:space="0" w:color="000000"/>
              <w:right w:val="single" w:sz="4" w:space="0" w:color="000000"/>
            </w:tcBorders>
            <w:shd w:val="clear" w:color="DAEEF3" w:fill="DAEEF3"/>
            <w:vAlign w:val="center"/>
            <w:hideMark/>
          </w:tcPr>
          <w:p w14:paraId="773E4F2D"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Teams presentations</w:t>
            </w:r>
          </w:p>
        </w:tc>
        <w:tc>
          <w:tcPr>
            <w:tcW w:w="1177" w:type="dxa"/>
            <w:vMerge/>
            <w:tcBorders>
              <w:top w:val="nil"/>
              <w:left w:val="single" w:sz="4" w:space="0" w:color="000000"/>
              <w:bottom w:val="single" w:sz="4" w:space="0" w:color="000000"/>
              <w:right w:val="single" w:sz="4" w:space="0" w:color="000000"/>
            </w:tcBorders>
            <w:vAlign w:val="center"/>
            <w:hideMark/>
          </w:tcPr>
          <w:p w14:paraId="2C707273"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r>
      <w:tr w:rsidR="006C2103" w:rsidRPr="001A5BE3" w14:paraId="57A76E91" w14:textId="77777777" w:rsidTr="006C2103">
        <w:trPr>
          <w:trHeight w:val="315"/>
        </w:trPr>
        <w:tc>
          <w:tcPr>
            <w:tcW w:w="1513" w:type="dxa"/>
            <w:tcBorders>
              <w:top w:val="nil"/>
              <w:left w:val="single" w:sz="4" w:space="0" w:color="000000"/>
              <w:bottom w:val="single" w:sz="4" w:space="0" w:color="000000"/>
              <w:right w:val="single" w:sz="4" w:space="0" w:color="000000"/>
            </w:tcBorders>
            <w:shd w:val="clear" w:color="FDE9D9" w:fill="FDE9D9"/>
            <w:noWrap/>
            <w:vAlign w:val="center"/>
            <w:hideMark/>
          </w:tcPr>
          <w:p w14:paraId="6275A423"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13:00 - 14:30</w:t>
            </w:r>
          </w:p>
        </w:tc>
        <w:tc>
          <w:tcPr>
            <w:tcW w:w="13045" w:type="dxa"/>
            <w:gridSpan w:val="5"/>
            <w:tcBorders>
              <w:top w:val="single" w:sz="4" w:space="0" w:color="000000"/>
              <w:left w:val="nil"/>
              <w:bottom w:val="single" w:sz="4" w:space="0" w:color="000000"/>
              <w:right w:val="single" w:sz="4" w:space="0" w:color="000000"/>
            </w:tcBorders>
            <w:shd w:val="clear" w:color="FDE9D9" w:fill="FDE9D9"/>
            <w:noWrap/>
            <w:vAlign w:val="center"/>
            <w:hideMark/>
          </w:tcPr>
          <w:p w14:paraId="5626C7D4"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w:t>
            </w:r>
          </w:p>
        </w:tc>
        <w:tc>
          <w:tcPr>
            <w:tcW w:w="1177" w:type="dxa"/>
            <w:vMerge/>
            <w:tcBorders>
              <w:top w:val="nil"/>
              <w:left w:val="single" w:sz="4" w:space="0" w:color="000000"/>
              <w:bottom w:val="single" w:sz="4" w:space="0" w:color="000000"/>
              <w:right w:val="single" w:sz="4" w:space="0" w:color="000000"/>
            </w:tcBorders>
            <w:vAlign w:val="center"/>
            <w:hideMark/>
          </w:tcPr>
          <w:p w14:paraId="28CCE62F"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r>
      <w:tr w:rsidR="006C2103" w:rsidRPr="001A5BE3" w14:paraId="1B9D6951" w14:textId="77777777" w:rsidTr="006C2103">
        <w:trPr>
          <w:trHeight w:val="1035"/>
        </w:trPr>
        <w:tc>
          <w:tcPr>
            <w:tcW w:w="1513" w:type="dxa"/>
            <w:tcBorders>
              <w:top w:val="nil"/>
              <w:left w:val="single" w:sz="4" w:space="0" w:color="000000"/>
              <w:bottom w:val="single" w:sz="4" w:space="0" w:color="000000"/>
              <w:right w:val="single" w:sz="4" w:space="0" w:color="000000"/>
            </w:tcBorders>
            <w:shd w:val="clear" w:color="FDE9D9" w:fill="FDE9D9"/>
            <w:vAlign w:val="center"/>
            <w:hideMark/>
          </w:tcPr>
          <w:p w14:paraId="4D49942E"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14:30 - 16:00</w:t>
            </w:r>
          </w:p>
        </w:tc>
        <w:tc>
          <w:tcPr>
            <w:tcW w:w="2793" w:type="dxa"/>
            <w:tcBorders>
              <w:top w:val="nil"/>
              <w:left w:val="nil"/>
              <w:bottom w:val="nil"/>
              <w:right w:val="single" w:sz="4" w:space="0" w:color="000000"/>
            </w:tcBorders>
            <w:shd w:val="clear" w:color="D8D8D8" w:fill="D8D8D8"/>
            <w:vAlign w:val="center"/>
            <w:hideMark/>
          </w:tcPr>
          <w:p w14:paraId="1AC68AF2"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Typical conference introductions: objectives, expectations, logistcs, groundrules</w:t>
            </w:r>
            <w:r w:rsidRPr="001A5BE3">
              <w:rPr>
                <w:rFonts w:asciiTheme="majorHAnsi" w:eastAsia="Times New Roman" w:hAnsiTheme="majorHAnsi" w:cstheme="majorHAnsi"/>
                <w:color w:val="000000"/>
                <w:sz w:val="20"/>
                <w:szCs w:val="20"/>
                <w:bdr w:val="none" w:sz="0" w:space="0" w:color="auto"/>
                <w:lang w:val="ro-RO" w:eastAsia="ro-RO"/>
              </w:rPr>
              <w:br/>
              <w:t xml:space="preserve">- big group - </w:t>
            </w:r>
          </w:p>
        </w:tc>
        <w:tc>
          <w:tcPr>
            <w:tcW w:w="2508" w:type="dxa"/>
            <w:vMerge w:val="restart"/>
            <w:tcBorders>
              <w:top w:val="nil"/>
              <w:left w:val="nil"/>
              <w:bottom w:val="single" w:sz="4" w:space="0" w:color="000000"/>
              <w:right w:val="single" w:sz="4" w:space="0" w:color="000000"/>
            </w:tcBorders>
            <w:shd w:val="clear" w:color="F2DBDB" w:fill="F2DBDB"/>
            <w:vAlign w:val="center"/>
            <w:hideMark/>
          </w:tcPr>
          <w:p w14:paraId="4DCD1E69"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Workshop 3: Online Campaigning</w:t>
            </w:r>
            <w:r w:rsidRPr="001A5BE3">
              <w:rPr>
                <w:rFonts w:asciiTheme="majorHAnsi" w:eastAsia="Times New Roman" w:hAnsiTheme="majorHAnsi" w:cstheme="majorHAnsi"/>
                <w:color w:val="000000"/>
                <w:sz w:val="20"/>
                <w:szCs w:val="20"/>
                <w:bdr w:val="none" w:sz="0" w:space="0" w:color="auto"/>
                <w:lang w:val="ro-RO" w:eastAsia="ro-RO"/>
              </w:rPr>
              <w:br/>
              <w:t>Workshop 4: Making videos</w:t>
            </w:r>
            <w:r w:rsidRPr="001A5BE3">
              <w:rPr>
                <w:rFonts w:asciiTheme="majorHAnsi" w:eastAsia="Times New Roman" w:hAnsiTheme="majorHAnsi" w:cstheme="majorHAnsi"/>
                <w:color w:val="000000"/>
                <w:sz w:val="20"/>
                <w:szCs w:val="20"/>
                <w:bdr w:val="none" w:sz="0" w:space="0" w:color="auto"/>
                <w:lang w:val="ro-RO" w:eastAsia="ro-RO"/>
              </w:rPr>
              <w:br/>
              <w:t xml:space="preserve">- paralel sessions - </w:t>
            </w:r>
            <w:r w:rsidRPr="001A5BE3">
              <w:rPr>
                <w:rFonts w:asciiTheme="majorHAnsi" w:eastAsia="Times New Roman" w:hAnsiTheme="majorHAnsi" w:cstheme="majorHAnsi"/>
                <w:color w:val="000000"/>
                <w:sz w:val="20"/>
                <w:szCs w:val="20"/>
                <w:bdr w:val="none" w:sz="0" w:space="0" w:color="auto"/>
                <w:lang w:val="ro-RO" w:eastAsia="ro-RO"/>
              </w:rPr>
              <w:br/>
              <w:t>- coffee break in the middle -</w:t>
            </w:r>
          </w:p>
        </w:tc>
        <w:tc>
          <w:tcPr>
            <w:tcW w:w="2767" w:type="dxa"/>
            <w:vMerge w:val="restart"/>
            <w:tcBorders>
              <w:top w:val="nil"/>
              <w:left w:val="single" w:sz="4" w:space="0" w:color="000000"/>
              <w:bottom w:val="single" w:sz="4" w:space="0" w:color="000000"/>
              <w:right w:val="single" w:sz="4" w:space="0" w:color="000000"/>
            </w:tcBorders>
            <w:shd w:val="clear" w:color="C6D9F0" w:fill="C6D9F0"/>
            <w:vAlign w:val="center"/>
            <w:hideMark/>
          </w:tcPr>
          <w:p w14:paraId="51147A56"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xml:space="preserve">Workshop 6: Community Organising </w:t>
            </w:r>
            <w:r w:rsidRPr="001A5BE3">
              <w:rPr>
                <w:rFonts w:asciiTheme="majorHAnsi" w:eastAsia="Times New Roman" w:hAnsiTheme="majorHAnsi" w:cstheme="majorHAnsi"/>
                <w:color w:val="000000"/>
                <w:sz w:val="20"/>
                <w:szCs w:val="20"/>
                <w:bdr w:val="none" w:sz="0" w:space="0" w:color="auto"/>
                <w:lang w:val="ro-RO" w:eastAsia="ro-RO"/>
              </w:rPr>
              <w:br/>
              <w:t xml:space="preserve">Workshop 7: Facilitation </w:t>
            </w:r>
            <w:r w:rsidRPr="001A5BE3">
              <w:rPr>
                <w:rFonts w:asciiTheme="majorHAnsi" w:eastAsia="Times New Roman" w:hAnsiTheme="majorHAnsi" w:cstheme="majorHAnsi"/>
                <w:color w:val="000000"/>
                <w:sz w:val="20"/>
                <w:szCs w:val="20"/>
                <w:bdr w:val="none" w:sz="0" w:space="0" w:color="auto"/>
                <w:lang w:val="ro-RO" w:eastAsia="ro-RO"/>
              </w:rPr>
              <w:br/>
              <w:t xml:space="preserve">- parallel sessions - </w:t>
            </w:r>
            <w:r w:rsidRPr="001A5BE3">
              <w:rPr>
                <w:rFonts w:asciiTheme="majorHAnsi" w:eastAsia="Times New Roman" w:hAnsiTheme="majorHAnsi" w:cstheme="majorHAnsi"/>
                <w:color w:val="000000"/>
                <w:sz w:val="20"/>
                <w:szCs w:val="20"/>
                <w:bdr w:val="none" w:sz="0" w:space="0" w:color="auto"/>
                <w:lang w:val="ro-RO" w:eastAsia="ro-RO"/>
              </w:rPr>
              <w:br/>
              <w:t xml:space="preserve">- coffee break in the middle - </w:t>
            </w:r>
          </w:p>
        </w:tc>
        <w:tc>
          <w:tcPr>
            <w:tcW w:w="2660" w:type="dxa"/>
            <w:tcBorders>
              <w:top w:val="nil"/>
              <w:left w:val="nil"/>
              <w:bottom w:val="single" w:sz="4" w:space="0" w:color="000000"/>
              <w:right w:val="single" w:sz="4" w:space="0" w:color="000000"/>
            </w:tcBorders>
            <w:shd w:val="clear" w:color="EAF1DD" w:fill="EAF1DD"/>
            <w:vAlign w:val="center"/>
            <w:hideMark/>
          </w:tcPr>
          <w:p w14:paraId="19A60711"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xml:space="preserve">Teams work independently </w:t>
            </w:r>
          </w:p>
        </w:tc>
        <w:tc>
          <w:tcPr>
            <w:tcW w:w="2317" w:type="dxa"/>
            <w:tcBorders>
              <w:top w:val="nil"/>
              <w:left w:val="nil"/>
              <w:bottom w:val="single" w:sz="4" w:space="0" w:color="000000"/>
              <w:right w:val="single" w:sz="4" w:space="0" w:color="000000"/>
            </w:tcBorders>
            <w:shd w:val="clear" w:color="DAEEF3" w:fill="DAEEF3"/>
            <w:vAlign w:val="center"/>
            <w:hideMark/>
          </w:tcPr>
          <w:p w14:paraId="1169D824"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How about this Activist Academy?</w:t>
            </w:r>
          </w:p>
        </w:tc>
        <w:tc>
          <w:tcPr>
            <w:tcW w:w="1177" w:type="dxa"/>
            <w:vMerge/>
            <w:tcBorders>
              <w:top w:val="nil"/>
              <w:left w:val="single" w:sz="4" w:space="0" w:color="000000"/>
              <w:bottom w:val="single" w:sz="4" w:space="0" w:color="000000"/>
              <w:right w:val="single" w:sz="4" w:space="0" w:color="000000"/>
            </w:tcBorders>
            <w:vAlign w:val="center"/>
            <w:hideMark/>
          </w:tcPr>
          <w:p w14:paraId="2495A310"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r>
      <w:tr w:rsidR="006C2103" w:rsidRPr="001A5BE3" w14:paraId="0FAE24D2" w14:textId="77777777" w:rsidTr="006C2103">
        <w:trPr>
          <w:trHeight w:val="315"/>
        </w:trPr>
        <w:tc>
          <w:tcPr>
            <w:tcW w:w="1513" w:type="dxa"/>
            <w:tcBorders>
              <w:top w:val="nil"/>
              <w:left w:val="single" w:sz="4" w:space="0" w:color="000000"/>
              <w:bottom w:val="single" w:sz="4" w:space="0" w:color="000000"/>
              <w:right w:val="single" w:sz="4" w:space="0" w:color="000000"/>
            </w:tcBorders>
            <w:shd w:val="clear" w:color="FDE9D9" w:fill="FDE9D9"/>
            <w:noWrap/>
            <w:vAlign w:val="center"/>
            <w:hideMark/>
          </w:tcPr>
          <w:p w14:paraId="00DE0D5D"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16:00 - 16:30</w:t>
            </w:r>
          </w:p>
        </w:tc>
        <w:tc>
          <w:tcPr>
            <w:tcW w:w="2793" w:type="dxa"/>
            <w:tcBorders>
              <w:top w:val="single" w:sz="4" w:space="0" w:color="000000"/>
              <w:left w:val="nil"/>
              <w:bottom w:val="single" w:sz="4" w:space="0" w:color="000000"/>
              <w:right w:val="nil"/>
            </w:tcBorders>
            <w:shd w:val="clear" w:color="FDE9D9" w:fill="FDE9D9"/>
            <w:noWrap/>
            <w:vAlign w:val="center"/>
            <w:hideMark/>
          </w:tcPr>
          <w:p w14:paraId="61B36075"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Coffee break</w:t>
            </w:r>
          </w:p>
        </w:tc>
        <w:tc>
          <w:tcPr>
            <w:tcW w:w="2508" w:type="dxa"/>
            <w:vMerge/>
            <w:tcBorders>
              <w:top w:val="nil"/>
              <w:left w:val="nil"/>
              <w:bottom w:val="single" w:sz="4" w:space="0" w:color="000000"/>
              <w:right w:val="single" w:sz="4" w:space="0" w:color="000000"/>
            </w:tcBorders>
            <w:vAlign w:val="center"/>
            <w:hideMark/>
          </w:tcPr>
          <w:p w14:paraId="398840C5"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2767" w:type="dxa"/>
            <w:vMerge/>
            <w:tcBorders>
              <w:top w:val="nil"/>
              <w:left w:val="single" w:sz="4" w:space="0" w:color="000000"/>
              <w:bottom w:val="single" w:sz="4" w:space="0" w:color="000000"/>
              <w:right w:val="single" w:sz="4" w:space="0" w:color="000000"/>
            </w:tcBorders>
            <w:vAlign w:val="center"/>
            <w:hideMark/>
          </w:tcPr>
          <w:p w14:paraId="3B29A9D2"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4977" w:type="dxa"/>
            <w:gridSpan w:val="2"/>
            <w:tcBorders>
              <w:top w:val="single" w:sz="4" w:space="0" w:color="000000"/>
              <w:left w:val="nil"/>
              <w:bottom w:val="single" w:sz="4" w:space="0" w:color="000000"/>
              <w:right w:val="single" w:sz="4" w:space="0" w:color="000000"/>
            </w:tcBorders>
            <w:shd w:val="clear" w:color="FDE9D9" w:fill="FDE9D9"/>
            <w:noWrap/>
            <w:vAlign w:val="center"/>
            <w:hideMark/>
          </w:tcPr>
          <w:p w14:paraId="4864B87A"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Coffee break</w:t>
            </w:r>
          </w:p>
        </w:tc>
        <w:tc>
          <w:tcPr>
            <w:tcW w:w="1177" w:type="dxa"/>
            <w:vMerge/>
            <w:tcBorders>
              <w:top w:val="nil"/>
              <w:left w:val="single" w:sz="4" w:space="0" w:color="000000"/>
              <w:bottom w:val="single" w:sz="4" w:space="0" w:color="000000"/>
              <w:right w:val="single" w:sz="4" w:space="0" w:color="000000"/>
            </w:tcBorders>
            <w:vAlign w:val="center"/>
            <w:hideMark/>
          </w:tcPr>
          <w:p w14:paraId="5B05FC55"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r>
      <w:tr w:rsidR="006C2103" w:rsidRPr="001A5BE3" w14:paraId="3BFDDC5A" w14:textId="77777777" w:rsidTr="006C2103">
        <w:trPr>
          <w:trHeight w:val="484"/>
        </w:trPr>
        <w:tc>
          <w:tcPr>
            <w:tcW w:w="1513" w:type="dxa"/>
            <w:vMerge w:val="restart"/>
            <w:tcBorders>
              <w:top w:val="nil"/>
              <w:left w:val="single" w:sz="4" w:space="0" w:color="000000"/>
              <w:bottom w:val="single" w:sz="4" w:space="0" w:color="000000"/>
              <w:right w:val="single" w:sz="4" w:space="0" w:color="000000"/>
            </w:tcBorders>
            <w:shd w:val="clear" w:color="FDE9D9" w:fill="FDE9D9"/>
            <w:vAlign w:val="center"/>
            <w:hideMark/>
          </w:tcPr>
          <w:p w14:paraId="26C73AE5"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br/>
              <w:t>16:30 - 18:00</w:t>
            </w:r>
          </w:p>
        </w:tc>
        <w:tc>
          <w:tcPr>
            <w:tcW w:w="2793" w:type="dxa"/>
            <w:vMerge w:val="restart"/>
            <w:tcBorders>
              <w:top w:val="nil"/>
              <w:left w:val="single" w:sz="4" w:space="0" w:color="000000"/>
              <w:bottom w:val="nil"/>
              <w:right w:val="single" w:sz="4" w:space="0" w:color="000000"/>
            </w:tcBorders>
            <w:shd w:val="clear" w:color="D8D8D8" w:fill="D8D8D8"/>
            <w:vAlign w:val="center"/>
            <w:hideMark/>
          </w:tcPr>
          <w:p w14:paraId="442B3C48"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xml:space="preserve">Who are you, people? </w:t>
            </w:r>
            <w:r w:rsidRPr="001A5BE3">
              <w:rPr>
                <w:rFonts w:asciiTheme="majorHAnsi" w:eastAsia="Times New Roman" w:hAnsiTheme="majorHAnsi" w:cstheme="majorHAnsi"/>
                <w:color w:val="000000"/>
                <w:sz w:val="20"/>
                <w:szCs w:val="20"/>
                <w:bdr w:val="none" w:sz="0" w:space="0" w:color="auto"/>
                <w:lang w:val="ro-RO" w:eastAsia="ro-RO"/>
              </w:rPr>
              <w:br/>
              <w:t xml:space="preserve">- big group - </w:t>
            </w:r>
          </w:p>
        </w:tc>
        <w:tc>
          <w:tcPr>
            <w:tcW w:w="2508" w:type="dxa"/>
            <w:vMerge/>
            <w:tcBorders>
              <w:top w:val="nil"/>
              <w:left w:val="nil"/>
              <w:bottom w:val="single" w:sz="4" w:space="0" w:color="000000"/>
              <w:right w:val="single" w:sz="4" w:space="0" w:color="000000"/>
            </w:tcBorders>
            <w:vAlign w:val="center"/>
            <w:hideMark/>
          </w:tcPr>
          <w:p w14:paraId="49B46EDF"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2767" w:type="dxa"/>
            <w:vMerge/>
            <w:tcBorders>
              <w:top w:val="nil"/>
              <w:left w:val="single" w:sz="4" w:space="0" w:color="000000"/>
              <w:bottom w:val="single" w:sz="4" w:space="0" w:color="000000"/>
              <w:right w:val="single" w:sz="4" w:space="0" w:color="000000"/>
            </w:tcBorders>
            <w:vAlign w:val="center"/>
            <w:hideMark/>
          </w:tcPr>
          <w:p w14:paraId="2A0E3D40"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2660" w:type="dxa"/>
            <w:vMerge w:val="restart"/>
            <w:tcBorders>
              <w:top w:val="nil"/>
              <w:left w:val="single" w:sz="4" w:space="0" w:color="000000"/>
              <w:bottom w:val="single" w:sz="4" w:space="0" w:color="000000"/>
              <w:right w:val="single" w:sz="4" w:space="0" w:color="000000"/>
            </w:tcBorders>
            <w:shd w:val="clear" w:color="EAF1DD" w:fill="EAF1DD"/>
            <w:vAlign w:val="center"/>
            <w:hideMark/>
          </w:tcPr>
          <w:p w14:paraId="7F508ABA"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xml:space="preserve">Teams work independently </w:t>
            </w:r>
          </w:p>
        </w:tc>
        <w:tc>
          <w:tcPr>
            <w:tcW w:w="2317" w:type="dxa"/>
            <w:vMerge w:val="restart"/>
            <w:tcBorders>
              <w:top w:val="nil"/>
              <w:left w:val="single" w:sz="4" w:space="0" w:color="000000"/>
              <w:bottom w:val="single" w:sz="4" w:space="0" w:color="000000"/>
              <w:right w:val="single" w:sz="4" w:space="0" w:color="000000"/>
            </w:tcBorders>
            <w:shd w:val="clear" w:color="DAEEF3" w:fill="DAEEF3"/>
            <w:vAlign w:val="center"/>
            <w:hideMark/>
          </w:tcPr>
          <w:p w14:paraId="4FE6F08A"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The Grand Award Ceremony and saying Good-bye</w:t>
            </w:r>
          </w:p>
        </w:tc>
        <w:tc>
          <w:tcPr>
            <w:tcW w:w="1177" w:type="dxa"/>
            <w:vMerge/>
            <w:tcBorders>
              <w:top w:val="nil"/>
              <w:left w:val="single" w:sz="4" w:space="0" w:color="000000"/>
              <w:bottom w:val="single" w:sz="4" w:space="0" w:color="000000"/>
              <w:right w:val="single" w:sz="4" w:space="0" w:color="000000"/>
            </w:tcBorders>
            <w:vAlign w:val="center"/>
            <w:hideMark/>
          </w:tcPr>
          <w:p w14:paraId="69A6B86B"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r>
      <w:tr w:rsidR="006C2103" w:rsidRPr="001A5BE3" w14:paraId="6C5BCC1C" w14:textId="77777777" w:rsidTr="006C2103">
        <w:trPr>
          <w:trHeight w:val="495"/>
        </w:trPr>
        <w:tc>
          <w:tcPr>
            <w:tcW w:w="1513" w:type="dxa"/>
            <w:vMerge/>
            <w:tcBorders>
              <w:top w:val="nil"/>
              <w:left w:val="single" w:sz="4" w:space="0" w:color="000000"/>
              <w:bottom w:val="single" w:sz="4" w:space="0" w:color="000000"/>
              <w:right w:val="single" w:sz="4" w:space="0" w:color="000000"/>
            </w:tcBorders>
            <w:vAlign w:val="center"/>
            <w:hideMark/>
          </w:tcPr>
          <w:p w14:paraId="14FB4FBA"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bCs/>
                <w:color w:val="000000"/>
                <w:sz w:val="20"/>
                <w:szCs w:val="20"/>
                <w:bdr w:val="none" w:sz="0" w:space="0" w:color="auto"/>
                <w:lang w:val="ro-RO" w:eastAsia="ro-RO"/>
              </w:rPr>
            </w:pPr>
          </w:p>
        </w:tc>
        <w:tc>
          <w:tcPr>
            <w:tcW w:w="2793" w:type="dxa"/>
            <w:vMerge/>
            <w:tcBorders>
              <w:top w:val="nil"/>
              <w:left w:val="single" w:sz="4" w:space="0" w:color="000000"/>
              <w:bottom w:val="nil"/>
              <w:right w:val="single" w:sz="4" w:space="0" w:color="000000"/>
            </w:tcBorders>
            <w:vAlign w:val="center"/>
            <w:hideMark/>
          </w:tcPr>
          <w:p w14:paraId="082E3CAF"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2508" w:type="dxa"/>
            <w:vMerge/>
            <w:tcBorders>
              <w:top w:val="nil"/>
              <w:left w:val="nil"/>
              <w:bottom w:val="single" w:sz="4" w:space="0" w:color="000000"/>
              <w:right w:val="single" w:sz="4" w:space="0" w:color="000000"/>
            </w:tcBorders>
            <w:vAlign w:val="center"/>
            <w:hideMark/>
          </w:tcPr>
          <w:p w14:paraId="70DABC32"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2767" w:type="dxa"/>
            <w:vMerge/>
            <w:tcBorders>
              <w:top w:val="nil"/>
              <w:left w:val="single" w:sz="4" w:space="0" w:color="000000"/>
              <w:bottom w:val="single" w:sz="4" w:space="0" w:color="000000"/>
              <w:right w:val="single" w:sz="4" w:space="0" w:color="000000"/>
            </w:tcBorders>
            <w:vAlign w:val="center"/>
            <w:hideMark/>
          </w:tcPr>
          <w:p w14:paraId="1272B3F7"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2660" w:type="dxa"/>
            <w:vMerge/>
            <w:tcBorders>
              <w:top w:val="nil"/>
              <w:left w:val="single" w:sz="4" w:space="0" w:color="000000"/>
              <w:bottom w:val="single" w:sz="4" w:space="0" w:color="000000"/>
              <w:right w:val="single" w:sz="4" w:space="0" w:color="000000"/>
            </w:tcBorders>
            <w:vAlign w:val="center"/>
            <w:hideMark/>
          </w:tcPr>
          <w:p w14:paraId="556ED07D"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2317" w:type="dxa"/>
            <w:vMerge/>
            <w:tcBorders>
              <w:top w:val="nil"/>
              <w:left w:val="single" w:sz="4" w:space="0" w:color="000000"/>
              <w:bottom w:val="single" w:sz="4" w:space="0" w:color="000000"/>
              <w:right w:val="single" w:sz="4" w:space="0" w:color="000000"/>
            </w:tcBorders>
            <w:vAlign w:val="center"/>
            <w:hideMark/>
          </w:tcPr>
          <w:p w14:paraId="1741295F"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1177" w:type="dxa"/>
            <w:vMerge/>
            <w:tcBorders>
              <w:top w:val="nil"/>
              <w:left w:val="single" w:sz="4" w:space="0" w:color="000000"/>
              <w:bottom w:val="single" w:sz="4" w:space="0" w:color="000000"/>
              <w:right w:val="single" w:sz="4" w:space="0" w:color="000000"/>
            </w:tcBorders>
            <w:vAlign w:val="center"/>
            <w:hideMark/>
          </w:tcPr>
          <w:p w14:paraId="39DCF2CF"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r>
      <w:tr w:rsidR="006C2103" w:rsidRPr="001A5BE3" w14:paraId="01D431BC" w14:textId="77777777" w:rsidTr="006C2103">
        <w:trPr>
          <w:trHeight w:val="315"/>
        </w:trPr>
        <w:tc>
          <w:tcPr>
            <w:tcW w:w="1513" w:type="dxa"/>
            <w:tcBorders>
              <w:top w:val="nil"/>
              <w:left w:val="single" w:sz="4" w:space="0" w:color="000000"/>
              <w:bottom w:val="single" w:sz="4" w:space="0" w:color="000000"/>
              <w:right w:val="single" w:sz="4" w:space="0" w:color="000000"/>
            </w:tcBorders>
            <w:shd w:val="clear" w:color="FDE9D9" w:fill="FDE9D9"/>
            <w:noWrap/>
            <w:vAlign w:val="center"/>
            <w:hideMark/>
          </w:tcPr>
          <w:p w14:paraId="18B23101"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18:00 - 18:45</w:t>
            </w:r>
          </w:p>
        </w:tc>
        <w:tc>
          <w:tcPr>
            <w:tcW w:w="2793" w:type="dxa"/>
            <w:tcBorders>
              <w:top w:val="single" w:sz="4" w:space="0" w:color="000000"/>
              <w:left w:val="nil"/>
              <w:bottom w:val="single" w:sz="4" w:space="0" w:color="000000"/>
              <w:right w:val="single" w:sz="4" w:space="0" w:color="000000"/>
            </w:tcBorders>
            <w:shd w:val="clear" w:color="E5DFEC" w:fill="E5DFEC"/>
            <w:noWrap/>
            <w:vAlign w:val="center"/>
            <w:hideMark/>
          </w:tcPr>
          <w:p w14:paraId="070EBD52"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sz w:val="20"/>
                <w:szCs w:val="20"/>
                <w:bdr w:val="none" w:sz="0" w:space="0" w:color="auto"/>
                <w:lang w:val="ro-RO" w:eastAsia="ro-RO"/>
              </w:rPr>
            </w:pPr>
            <w:r w:rsidRPr="001A5BE3">
              <w:rPr>
                <w:rFonts w:asciiTheme="majorHAnsi" w:eastAsia="Times New Roman" w:hAnsiTheme="majorHAnsi" w:cstheme="majorHAnsi"/>
                <w:sz w:val="20"/>
                <w:szCs w:val="20"/>
                <w:bdr w:val="none" w:sz="0" w:space="0" w:color="auto"/>
                <w:lang w:val="ro-RO" w:eastAsia="ro-RO"/>
              </w:rPr>
              <w:t>Home groups</w:t>
            </w:r>
          </w:p>
        </w:tc>
        <w:tc>
          <w:tcPr>
            <w:tcW w:w="2508" w:type="dxa"/>
            <w:tcBorders>
              <w:top w:val="nil"/>
              <w:left w:val="nil"/>
              <w:bottom w:val="single" w:sz="4" w:space="0" w:color="000000"/>
              <w:right w:val="single" w:sz="4" w:space="0" w:color="000000"/>
            </w:tcBorders>
            <w:shd w:val="clear" w:color="E5DFEC" w:fill="E5DFEC"/>
            <w:noWrap/>
            <w:vAlign w:val="center"/>
            <w:hideMark/>
          </w:tcPr>
          <w:p w14:paraId="5B81B0FA"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sz w:val="20"/>
                <w:szCs w:val="20"/>
                <w:bdr w:val="none" w:sz="0" w:space="0" w:color="auto"/>
                <w:lang w:val="ro-RO" w:eastAsia="ro-RO"/>
              </w:rPr>
            </w:pPr>
            <w:r w:rsidRPr="001A5BE3">
              <w:rPr>
                <w:rFonts w:asciiTheme="majorHAnsi" w:eastAsia="Times New Roman" w:hAnsiTheme="majorHAnsi" w:cstheme="majorHAnsi"/>
                <w:sz w:val="20"/>
                <w:szCs w:val="20"/>
                <w:bdr w:val="none" w:sz="0" w:space="0" w:color="auto"/>
                <w:lang w:val="ro-RO" w:eastAsia="ro-RO"/>
              </w:rPr>
              <w:t>Home groups</w:t>
            </w:r>
          </w:p>
        </w:tc>
        <w:tc>
          <w:tcPr>
            <w:tcW w:w="2767" w:type="dxa"/>
            <w:tcBorders>
              <w:top w:val="nil"/>
              <w:left w:val="nil"/>
              <w:bottom w:val="single" w:sz="4" w:space="0" w:color="000000"/>
              <w:right w:val="single" w:sz="4" w:space="0" w:color="000000"/>
            </w:tcBorders>
            <w:shd w:val="clear" w:color="E5DFEC" w:fill="E5DFEC"/>
            <w:noWrap/>
            <w:vAlign w:val="center"/>
            <w:hideMark/>
          </w:tcPr>
          <w:p w14:paraId="196F5DE2"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sz w:val="20"/>
                <w:szCs w:val="20"/>
                <w:bdr w:val="none" w:sz="0" w:space="0" w:color="auto"/>
                <w:lang w:val="ro-RO" w:eastAsia="ro-RO"/>
              </w:rPr>
            </w:pPr>
            <w:r w:rsidRPr="001A5BE3">
              <w:rPr>
                <w:rFonts w:asciiTheme="majorHAnsi" w:eastAsia="Times New Roman" w:hAnsiTheme="majorHAnsi" w:cstheme="majorHAnsi"/>
                <w:sz w:val="20"/>
                <w:szCs w:val="20"/>
                <w:bdr w:val="none" w:sz="0" w:space="0" w:color="auto"/>
                <w:lang w:val="ro-RO" w:eastAsia="ro-RO"/>
              </w:rPr>
              <w:t>Big group home group</w:t>
            </w:r>
          </w:p>
        </w:tc>
        <w:tc>
          <w:tcPr>
            <w:tcW w:w="2660" w:type="dxa"/>
            <w:tcBorders>
              <w:top w:val="nil"/>
              <w:left w:val="nil"/>
              <w:bottom w:val="single" w:sz="4" w:space="0" w:color="000000"/>
              <w:right w:val="single" w:sz="4" w:space="0" w:color="000000"/>
            </w:tcBorders>
            <w:shd w:val="clear" w:color="E5DFEC" w:fill="E5DFEC"/>
            <w:noWrap/>
            <w:vAlign w:val="center"/>
            <w:hideMark/>
          </w:tcPr>
          <w:p w14:paraId="607172A1"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sz w:val="20"/>
                <w:szCs w:val="20"/>
                <w:bdr w:val="none" w:sz="0" w:space="0" w:color="auto"/>
                <w:lang w:val="ro-RO" w:eastAsia="ro-RO"/>
              </w:rPr>
            </w:pPr>
            <w:r w:rsidRPr="001A5BE3">
              <w:rPr>
                <w:rFonts w:asciiTheme="majorHAnsi" w:eastAsia="Times New Roman" w:hAnsiTheme="majorHAnsi" w:cstheme="majorHAnsi"/>
                <w:sz w:val="20"/>
                <w:szCs w:val="20"/>
                <w:bdr w:val="none" w:sz="0" w:space="0" w:color="auto"/>
                <w:lang w:val="ro-RO" w:eastAsia="ro-RO"/>
              </w:rPr>
              <w:t>Home groups</w:t>
            </w:r>
          </w:p>
        </w:tc>
        <w:tc>
          <w:tcPr>
            <w:tcW w:w="2317" w:type="dxa"/>
            <w:vMerge/>
            <w:tcBorders>
              <w:top w:val="nil"/>
              <w:left w:val="single" w:sz="4" w:space="0" w:color="000000"/>
              <w:bottom w:val="single" w:sz="4" w:space="0" w:color="000000"/>
              <w:right w:val="single" w:sz="4" w:space="0" w:color="000000"/>
            </w:tcBorders>
            <w:vAlign w:val="center"/>
            <w:hideMark/>
          </w:tcPr>
          <w:p w14:paraId="7B4767EC"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c>
          <w:tcPr>
            <w:tcW w:w="1177" w:type="dxa"/>
            <w:vMerge/>
            <w:tcBorders>
              <w:top w:val="nil"/>
              <w:left w:val="single" w:sz="4" w:space="0" w:color="000000"/>
              <w:bottom w:val="single" w:sz="4" w:space="0" w:color="000000"/>
              <w:right w:val="single" w:sz="4" w:space="0" w:color="000000"/>
            </w:tcBorders>
            <w:vAlign w:val="center"/>
            <w:hideMark/>
          </w:tcPr>
          <w:p w14:paraId="7D6AB5FA"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r>
      <w:tr w:rsidR="006C2103" w:rsidRPr="001A5BE3" w14:paraId="6ED89319" w14:textId="77777777" w:rsidTr="006C2103">
        <w:trPr>
          <w:trHeight w:val="315"/>
        </w:trPr>
        <w:tc>
          <w:tcPr>
            <w:tcW w:w="1513" w:type="dxa"/>
            <w:tcBorders>
              <w:top w:val="nil"/>
              <w:left w:val="single" w:sz="4" w:space="0" w:color="000000"/>
              <w:bottom w:val="single" w:sz="4" w:space="0" w:color="000000"/>
              <w:right w:val="single" w:sz="4" w:space="0" w:color="000000"/>
            </w:tcBorders>
            <w:shd w:val="clear" w:color="FDE9D9" w:fill="FDE9D9"/>
            <w:noWrap/>
            <w:vAlign w:val="center"/>
            <w:hideMark/>
          </w:tcPr>
          <w:p w14:paraId="44849ACA"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19:00 - 20:00</w:t>
            </w:r>
          </w:p>
        </w:tc>
        <w:tc>
          <w:tcPr>
            <w:tcW w:w="13045" w:type="dxa"/>
            <w:gridSpan w:val="5"/>
            <w:tcBorders>
              <w:top w:val="single" w:sz="4" w:space="0" w:color="000000"/>
              <w:left w:val="nil"/>
              <w:bottom w:val="single" w:sz="4" w:space="0" w:color="auto"/>
              <w:right w:val="single" w:sz="4" w:space="0" w:color="000000"/>
            </w:tcBorders>
            <w:shd w:val="clear" w:color="FDE9D9" w:fill="FDE9D9"/>
            <w:noWrap/>
            <w:vAlign w:val="center"/>
            <w:hideMark/>
          </w:tcPr>
          <w:p w14:paraId="2E3318A5"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Dinner</w:t>
            </w:r>
          </w:p>
        </w:tc>
        <w:tc>
          <w:tcPr>
            <w:tcW w:w="1177" w:type="dxa"/>
            <w:vMerge/>
            <w:tcBorders>
              <w:top w:val="nil"/>
              <w:left w:val="single" w:sz="4" w:space="0" w:color="000000"/>
              <w:bottom w:val="single" w:sz="4" w:space="0" w:color="000000"/>
              <w:right w:val="single" w:sz="4" w:space="0" w:color="000000"/>
            </w:tcBorders>
            <w:vAlign w:val="center"/>
            <w:hideMark/>
          </w:tcPr>
          <w:p w14:paraId="79453393"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r>
      <w:tr w:rsidR="006C2103" w:rsidRPr="001A5BE3" w14:paraId="315C84DA" w14:textId="77777777" w:rsidTr="006C2103">
        <w:trPr>
          <w:trHeight w:val="780"/>
        </w:trPr>
        <w:tc>
          <w:tcPr>
            <w:tcW w:w="1513" w:type="dxa"/>
            <w:tcBorders>
              <w:top w:val="nil"/>
              <w:left w:val="single" w:sz="4" w:space="0" w:color="000000"/>
              <w:bottom w:val="single" w:sz="4" w:space="0" w:color="000000"/>
              <w:right w:val="single" w:sz="4" w:space="0" w:color="000000"/>
            </w:tcBorders>
            <w:shd w:val="clear" w:color="FDE9D9" w:fill="FDE9D9"/>
            <w:vAlign w:val="center"/>
            <w:hideMark/>
          </w:tcPr>
          <w:p w14:paraId="05901A4D"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ajorHAnsi" w:eastAsia="Times New Roman" w:hAnsiTheme="majorHAnsi" w:cstheme="majorHAnsi"/>
                <w:b/>
                <w:bCs/>
                <w:color w:val="000000"/>
                <w:sz w:val="20"/>
                <w:szCs w:val="20"/>
                <w:bdr w:val="none" w:sz="0" w:space="0" w:color="auto"/>
                <w:lang w:val="ro-RO" w:eastAsia="ro-RO"/>
              </w:rPr>
            </w:pPr>
            <w:r w:rsidRPr="001A5BE3">
              <w:rPr>
                <w:rFonts w:asciiTheme="majorHAnsi" w:eastAsia="Times New Roman" w:hAnsiTheme="majorHAnsi" w:cstheme="majorHAnsi"/>
                <w:b/>
                <w:bCs/>
                <w:color w:val="000000"/>
                <w:sz w:val="20"/>
                <w:szCs w:val="20"/>
                <w:bdr w:val="none" w:sz="0" w:space="0" w:color="auto"/>
                <w:lang w:val="ro-RO" w:eastAsia="ro-RO"/>
              </w:rPr>
              <w:t>20:00 - 22:00</w:t>
            </w:r>
          </w:p>
        </w:tc>
        <w:tc>
          <w:tcPr>
            <w:tcW w:w="2793" w:type="dxa"/>
            <w:tcBorders>
              <w:top w:val="nil"/>
              <w:left w:val="nil"/>
              <w:bottom w:val="single" w:sz="4" w:space="0" w:color="000000"/>
              <w:right w:val="single" w:sz="4" w:space="0" w:color="000000"/>
            </w:tcBorders>
            <w:shd w:val="clear" w:color="DDD9C3" w:fill="DDD9C3"/>
            <w:vAlign w:val="center"/>
            <w:hideMark/>
          </w:tcPr>
          <w:p w14:paraId="044DA4F6"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w:t>
            </w:r>
          </w:p>
        </w:tc>
        <w:tc>
          <w:tcPr>
            <w:tcW w:w="2508" w:type="dxa"/>
            <w:tcBorders>
              <w:top w:val="nil"/>
              <w:left w:val="nil"/>
              <w:bottom w:val="single" w:sz="4" w:space="0" w:color="000000"/>
              <w:right w:val="single" w:sz="4" w:space="0" w:color="000000"/>
            </w:tcBorders>
            <w:shd w:val="clear" w:color="DDD9C3" w:fill="DDD9C3"/>
            <w:vAlign w:val="center"/>
            <w:hideMark/>
          </w:tcPr>
          <w:p w14:paraId="31BE328E"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sz w:val="20"/>
                <w:szCs w:val="20"/>
                <w:bdr w:val="none" w:sz="0" w:space="0" w:color="auto"/>
                <w:lang w:val="ro-RO" w:eastAsia="ro-RO"/>
              </w:rPr>
            </w:pPr>
            <w:r w:rsidRPr="001A5BE3">
              <w:rPr>
                <w:rFonts w:asciiTheme="majorHAnsi" w:eastAsia="Times New Roman" w:hAnsiTheme="majorHAnsi" w:cstheme="majorHAnsi"/>
                <w:sz w:val="20"/>
                <w:szCs w:val="20"/>
                <w:bdr w:val="none" w:sz="0" w:space="0" w:color="auto"/>
                <w:lang w:val="ro-RO" w:eastAsia="ro-RO"/>
              </w:rPr>
              <w:t>Activity with local organisation - outside the hotel</w:t>
            </w:r>
          </w:p>
        </w:tc>
        <w:tc>
          <w:tcPr>
            <w:tcW w:w="2767" w:type="dxa"/>
            <w:tcBorders>
              <w:top w:val="nil"/>
              <w:left w:val="nil"/>
              <w:bottom w:val="single" w:sz="4" w:space="0" w:color="000000"/>
              <w:right w:val="single" w:sz="4" w:space="0" w:color="000000"/>
            </w:tcBorders>
            <w:shd w:val="clear" w:color="DDD9C3" w:fill="DDD9C3"/>
            <w:vAlign w:val="center"/>
            <w:hideMark/>
          </w:tcPr>
          <w:p w14:paraId="68A64C79"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w:t>
            </w:r>
          </w:p>
        </w:tc>
        <w:tc>
          <w:tcPr>
            <w:tcW w:w="2660" w:type="dxa"/>
            <w:tcBorders>
              <w:top w:val="nil"/>
              <w:left w:val="nil"/>
              <w:bottom w:val="single" w:sz="4" w:space="0" w:color="000000"/>
              <w:right w:val="single" w:sz="4" w:space="0" w:color="000000"/>
            </w:tcBorders>
            <w:shd w:val="clear" w:color="DDD9C3" w:fill="DDD9C3"/>
            <w:vAlign w:val="center"/>
            <w:hideMark/>
          </w:tcPr>
          <w:p w14:paraId="4ED0A475"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 </w:t>
            </w:r>
          </w:p>
        </w:tc>
        <w:tc>
          <w:tcPr>
            <w:tcW w:w="2317" w:type="dxa"/>
            <w:tcBorders>
              <w:top w:val="nil"/>
              <w:left w:val="nil"/>
              <w:bottom w:val="single" w:sz="4" w:space="0" w:color="000000"/>
              <w:right w:val="single" w:sz="4" w:space="0" w:color="000000"/>
            </w:tcBorders>
            <w:shd w:val="clear" w:color="DDD9C3" w:fill="DDD9C3"/>
            <w:vAlign w:val="center"/>
            <w:hideMark/>
          </w:tcPr>
          <w:p w14:paraId="354208ED"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20"/>
                <w:szCs w:val="20"/>
                <w:bdr w:val="none" w:sz="0" w:space="0" w:color="auto"/>
                <w:lang w:val="ro-RO" w:eastAsia="ro-RO"/>
              </w:rPr>
            </w:pPr>
            <w:r w:rsidRPr="001A5BE3">
              <w:rPr>
                <w:rFonts w:asciiTheme="majorHAnsi" w:eastAsia="Times New Roman" w:hAnsiTheme="majorHAnsi" w:cstheme="majorHAnsi"/>
                <w:color w:val="000000"/>
                <w:sz w:val="20"/>
                <w:szCs w:val="20"/>
                <w:bdr w:val="none" w:sz="0" w:space="0" w:color="auto"/>
                <w:lang w:val="ro-RO" w:eastAsia="ro-RO"/>
              </w:rPr>
              <w:t>Party</w:t>
            </w:r>
          </w:p>
        </w:tc>
        <w:tc>
          <w:tcPr>
            <w:tcW w:w="1177" w:type="dxa"/>
            <w:vMerge/>
            <w:tcBorders>
              <w:top w:val="nil"/>
              <w:left w:val="single" w:sz="4" w:space="0" w:color="000000"/>
              <w:bottom w:val="single" w:sz="4" w:space="0" w:color="000000"/>
              <w:right w:val="single" w:sz="4" w:space="0" w:color="000000"/>
            </w:tcBorders>
            <w:vAlign w:val="center"/>
            <w:hideMark/>
          </w:tcPr>
          <w:p w14:paraId="415D3F91" w14:textId="77777777" w:rsidR="006C2103" w:rsidRPr="001A5BE3" w:rsidRDefault="006C2103" w:rsidP="006C210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bdr w:val="none" w:sz="0" w:space="0" w:color="auto"/>
                <w:lang w:val="ro-RO" w:eastAsia="ro-RO"/>
              </w:rPr>
            </w:pPr>
          </w:p>
        </w:tc>
      </w:tr>
    </w:tbl>
    <w:p w14:paraId="77267EAB" w14:textId="77777777" w:rsidR="00766D86" w:rsidRPr="00DE6AB5" w:rsidRDefault="00766D86" w:rsidP="00DD3586">
      <w:pPr>
        <w:widowControl w:val="0"/>
        <w:autoSpaceDE w:val="0"/>
        <w:autoSpaceDN w:val="0"/>
        <w:adjustRightInd w:val="0"/>
        <w:rPr>
          <w:rFonts w:asciiTheme="majorHAnsi" w:hAnsiTheme="majorHAnsi" w:cstheme="majorHAnsi"/>
          <w:sz w:val="20"/>
          <w:szCs w:val="20"/>
        </w:rPr>
      </w:pPr>
    </w:p>
    <w:p w14:paraId="08D39A26" w14:textId="77777777" w:rsidR="00A47E62" w:rsidRPr="00DE6AB5" w:rsidRDefault="00A47E62" w:rsidP="00DD3586">
      <w:pPr>
        <w:widowControl w:val="0"/>
        <w:autoSpaceDE w:val="0"/>
        <w:autoSpaceDN w:val="0"/>
        <w:adjustRightInd w:val="0"/>
        <w:rPr>
          <w:rFonts w:asciiTheme="majorHAnsi" w:hAnsiTheme="majorHAnsi" w:cstheme="majorHAnsi"/>
          <w:sz w:val="20"/>
          <w:szCs w:val="20"/>
        </w:rPr>
        <w:sectPr w:rsidR="00A47E62" w:rsidRPr="00DE6AB5" w:rsidSect="00A47E62">
          <w:pgSz w:w="16840" w:h="11900" w:orient="landscape"/>
          <w:pgMar w:top="709" w:right="1440" w:bottom="560" w:left="568" w:header="426" w:footer="645" w:gutter="0"/>
          <w:cols w:space="720"/>
          <w:docGrid w:linePitch="360"/>
        </w:sectPr>
      </w:pPr>
    </w:p>
    <w:p w14:paraId="1F32EE2A" w14:textId="7169F471" w:rsidR="00A47E62" w:rsidRPr="00DE6AB5" w:rsidRDefault="00A47E62" w:rsidP="00DD3586">
      <w:pPr>
        <w:widowControl w:val="0"/>
        <w:autoSpaceDE w:val="0"/>
        <w:autoSpaceDN w:val="0"/>
        <w:adjustRightInd w:val="0"/>
        <w:rPr>
          <w:rFonts w:asciiTheme="majorHAnsi" w:hAnsiTheme="majorHAnsi" w:cstheme="majorHAnsi"/>
          <w:sz w:val="20"/>
          <w:szCs w:val="20"/>
        </w:rPr>
      </w:pPr>
    </w:p>
    <w:p w14:paraId="7FE78F1B" w14:textId="77777777" w:rsidR="00A47E62" w:rsidRPr="00DE6AB5" w:rsidRDefault="00A47E62" w:rsidP="00DD3586">
      <w:pPr>
        <w:widowControl w:val="0"/>
        <w:autoSpaceDE w:val="0"/>
        <w:autoSpaceDN w:val="0"/>
        <w:adjustRightInd w:val="0"/>
        <w:rPr>
          <w:rFonts w:asciiTheme="majorHAnsi" w:hAnsiTheme="majorHAnsi" w:cstheme="majorHAnsi"/>
          <w:b/>
          <w:bCs/>
          <w:color w:val="000000"/>
          <w:sz w:val="20"/>
          <w:szCs w:val="20"/>
        </w:rPr>
      </w:pPr>
    </w:p>
    <w:p w14:paraId="0494A915" w14:textId="4C6F8E25" w:rsidR="00766D86" w:rsidRPr="00DE6AB5" w:rsidRDefault="00766D86" w:rsidP="00DD3586">
      <w:pPr>
        <w:widowControl w:val="0"/>
        <w:autoSpaceDE w:val="0"/>
        <w:autoSpaceDN w:val="0"/>
        <w:adjustRightInd w:val="0"/>
        <w:rPr>
          <w:rFonts w:asciiTheme="majorHAnsi" w:hAnsiTheme="majorHAnsi" w:cstheme="majorHAnsi"/>
          <w:b/>
          <w:bCs/>
          <w:color w:val="000000"/>
          <w:sz w:val="20"/>
          <w:szCs w:val="20"/>
        </w:rPr>
      </w:pPr>
    </w:p>
    <w:p w14:paraId="6BDE7905" w14:textId="4957729B" w:rsidR="00DD3586" w:rsidRPr="00DE6AB5" w:rsidRDefault="0051313E" w:rsidP="00DD3586">
      <w:pPr>
        <w:widowControl w:val="0"/>
        <w:autoSpaceDE w:val="0"/>
        <w:autoSpaceDN w:val="0"/>
        <w:adjustRightInd w:val="0"/>
        <w:rPr>
          <w:rFonts w:asciiTheme="majorHAnsi" w:hAnsiTheme="majorHAnsi" w:cstheme="majorHAnsi"/>
          <w:b/>
          <w:bCs/>
          <w:color w:val="000000"/>
          <w:sz w:val="20"/>
          <w:szCs w:val="20"/>
        </w:rPr>
      </w:pPr>
      <w:r w:rsidRPr="00DE6AB5">
        <w:rPr>
          <w:rFonts w:asciiTheme="majorHAnsi" w:hAnsiTheme="majorHAnsi" w:cstheme="majorHAnsi"/>
          <w:b/>
          <w:bCs/>
          <w:color w:val="000000"/>
          <w:sz w:val="20"/>
          <w:szCs w:val="20"/>
        </w:rPr>
        <w:t xml:space="preserve">About </w:t>
      </w:r>
      <w:r w:rsidR="00DD3586" w:rsidRPr="00DE6AB5">
        <w:rPr>
          <w:rFonts w:asciiTheme="majorHAnsi" w:hAnsiTheme="majorHAnsi" w:cstheme="majorHAnsi"/>
          <w:b/>
          <w:bCs/>
          <w:color w:val="000000"/>
          <w:sz w:val="20"/>
          <w:szCs w:val="20"/>
        </w:rPr>
        <w:t>IGLYO</w:t>
      </w:r>
    </w:p>
    <w:p w14:paraId="50D5AF53" w14:textId="77777777" w:rsidR="00DD3586" w:rsidRPr="00DE6AB5" w:rsidRDefault="00DD3586" w:rsidP="00DD3586">
      <w:pPr>
        <w:widowControl w:val="0"/>
        <w:autoSpaceDE w:val="0"/>
        <w:autoSpaceDN w:val="0"/>
        <w:adjustRightInd w:val="0"/>
        <w:rPr>
          <w:rFonts w:asciiTheme="majorHAnsi" w:hAnsiTheme="majorHAnsi" w:cstheme="majorHAnsi"/>
          <w:b/>
          <w:bCs/>
          <w:color w:val="000000"/>
          <w:sz w:val="20"/>
          <w:szCs w:val="20"/>
        </w:rPr>
      </w:pPr>
    </w:p>
    <w:p w14:paraId="30B3DC65" w14:textId="77777777" w:rsidR="00DD3586" w:rsidRPr="00DE6AB5" w:rsidRDefault="00DD3586" w:rsidP="00DD3586">
      <w:pPr>
        <w:widowControl w:val="0"/>
        <w:autoSpaceDE w:val="0"/>
        <w:autoSpaceDN w:val="0"/>
        <w:adjustRightInd w:val="0"/>
        <w:rPr>
          <w:rFonts w:asciiTheme="majorHAnsi" w:hAnsiTheme="majorHAnsi" w:cstheme="majorHAnsi"/>
          <w:bCs/>
          <w:color w:val="000000"/>
          <w:sz w:val="20"/>
          <w:szCs w:val="20"/>
        </w:rPr>
      </w:pPr>
      <w:r w:rsidRPr="00DE6AB5">
        <w:rPr>
          <w:rFonts w:asciiTheme="majorHAnsi" w:hAnsiTheme="majorHAnsi" w:cstheme="majorHAnsi"/>
          <w:bCs/>
          <w:color w:val="000000"/>
          <w:sz w:val="20"/>
          <w:szCs w:val="20"/>
        </w:rPr>
        <w:t xml:space="preserve">IGLYO began in 1984 as the International Gay &amp; Lesbian Youth </w:t>
      </w:r>
      <w:proofErr w:type="spellStart"/>
      <w:r w:rsidRPr="00DE6AB5">
        <w:rPr>
          <w:rFonts w:asciiTheme="majorHAnsi" w:hAnsiTheme="majorHAnsi" w:cstheme="majorHAnsi"/>
          <w:bCs/>
          <w:color w:val="000000"/>
          <w:sz w:val="20"/>
          <w:szCs w:val="20"/>
        </w:rPr>
        <w:t>Organisation</w:t>
      </w:r>
      <w:proofErr w:type="spellEnd"/>
      <w:r w:rsidRPr="00DE6AB5">
        <w:rPr>
          <w:rFonts w:asciiTheme="majorHAnsi" w:hAnsiTheme="majorHAnsi" w:cstheme="majorHAnsi"/>
          <w:bCs/>
          <w:color w:val="000000"/>
          <w:sz w:val="20"/>
          <w:szCs w:val="20"/>
          <w:lang w:val="en-GB"/>
        </w:rPr>
        <w:t xml:space="preserve">. </w:t>
      </w:r>
      <w:r w:rsidRPr="00DE6AB5">
        <w:rPr>
          <w:rFonts w:asciiTheme="majorHAnsi" w:hAnsiTheme="majorHAnsi" w:cstheme="majorHAnsi"/>
          <w:bCs/>
          <w:color w:val="000000"/>
          <w:sz w:val="20"/>
          <w:szCs w:val="20"/>
        </w:rPr>
        <w:t xml:space="preserve">Over the years it has evolved to become the International Lesbian, Gay, Bisexual, Transgender &amp; Queer Youth &amp; Student </w:t>
      </w:r>
      <w:proofErr w:type="spellStart"/>
      <w:r w:rsidRPr="00DE6AB5">
        <w:rPr>
          <w:rFonts w:asciiTheme="majorHAnsi" w:hAnsiTheme="majorHAnsi" w:cstheme="majorHAnsi"/>
          <w:bCs/>
          <w:color w:val="000000"/>
          <w:sz w:val="20"/>
          <w:szCs w:val="20"/>
        </w:rPr>
        <w:t>Organisation</w:t>
      </w:r>
      <w:proofErr w:type="spellEnd"/>
      <w:r w:rsidRPr="00DE6AB5">
        <w:rPr>
          <w:rFonts w:asciiTheme="majorHAnsi" w:hAnsiTheme="majorHAnsi" w:cstheme="majorHAnsi"/>
          <w:bCs/>
          <w:color w:val="000000"/>
          <w:sz w:val="20"/>
          <w:szCs w:val="20"/>
        </w:rPr>
        <w:t>. IGLYO’s vision is:</w:t>
      </w:r>
    </w:p>
    <w:p w14:paraId="7F1ACEFA" w14:textId="77777777" w:rsidR="00DD3586" w:rsidRPr="00DE6AB5" w:rsidRDefault="00DD3586" w:rsidP="00DD3586">
      <w:pPr>
        <w:widowControl w:val="0"/>
        <w:autoSpaceDE w:val="0"/>
        <w:autoSpaceDN w:val="0"/>
        <w:adjustRightInd w:val="0"/>
        <w:rPr>
          <w:rFonts w:asciiTheme="majorHAnsi" w:hAnsiTheme="majorHAnsi" w:cstheme="majorHAnsi"/>
          <w:bCs/>
          <w:color w:val="000000"/>
          <w:sz w:val="20"/>
          <w:szCs w:val="20"/>
          <w:lang w:val="en-GB"/>
        </w:rPr>
      </w:pPr>
    </w:p>
    <w:p w14:paraId="4283472E" w14:textId="77777777" w:rsidR="00DD3586" w:rsidRPr="00DE6AB5" w:rsidRDefault="00DD3586" w:rsidP="00DD3586">
      <w:pPr>
        <w:widowControl w:val="0"/>
        <w:autoSpaceDE w:val="0"/>
        <w:autoSpaceDN w:val="0"/>
        <w:adjustRightInd w:val="0"/>
        <w:ind w:left="720"/>
        <w:rPr>
          <w:rFonts w:asciiTheme="majorHAnsi" w:hAnsiTheme="majorHAnsi" w:cstheme="majorHAnsi"/>
          <w:bCs/>
          <w:i/>
          <w:iCs/>
          <w:color w:val="000000"/>
          <w:sz w:val="20"/>
          <w:szCs w:val="20"/>
        </w:rPr>
      </w:pPr>
      <w:r w:rsidRPr="00DE6AB5">
        <w:rPr>
          <w:rFonts w:asciiTheme="majorHAnsi" w:hAnsiTheme="majorHAnsi" w:cstheme="majorHAnsi"/>
          <w:bCs/>
          <w:i/>
          <w:iCs/>
          <w:color w:val="000000"/>
          <w:sz w:val="20"/>
          <w:szCs w:val="20"/>
        </w:rPr>
        <w:t xml:space="preserve">a world where we, young people in all our diversity, are able to express and define our </w:t>
      </w:r>
      <w:r w:rsidRPr="00DE6AB5">
        <w:rPr>
          <w:rFonts w:asciiTheme="majorHAnsi" w:hAnsiTheme="majorHAnsi" w:cstheme="majorHAnsi"/>
          <w:bCs/>
          <w:i/>
          <w:iCs/>
          <w:color w:val="000000"/>
          <w:sz w:val="20"/>
          <w:szCs w:val="20"/>
        </w:rPr>
        <w:br/>
        <w:t xml:space="preserve">own sexual orientations, gender identities and gender expressions without discrimination, </w:t>
      </w:r>
      <w:r w:rsidRPr="00DE6AB5">
        <w:rPr>
          <w:rFonts w:asciiTheme="majorHAnsi" w:hAnsiTheme="majorHAnsi" w:cstheme="majorHAnsi"/>
          <w:bCs/>
          <w:i/>
          <w:iCs/>
          <w:color w:val="000000"/>
          <w:sz w:val="20"/>
          <w:szCs w:val="20"/>
        </w:rPr>
        <w:br/>
        <w:t xml:space="preserve">violence or hatred. We work for world where we can participate without limitation in our </w:t>
      </w:r>
      <w:r w:rsidRPr="00DE6AB5">
        <w:rPr>
          <w:rFonts w:asciiTheme="majorHAnsi" w:hAnsiTheme="majorHAnsi" w:cstheme="majorHAnsi"/>
          <w:bCs/>
          <w:i/>
          <w:iCs/>
          <w:color w:val="000000"/>
          <w:sz w:val="20"/>
          <w:szCs w:val="20"/>
        </w:rPr>
        <w:br/>
        <w:t xml:space="preserve">lives and communities, so we can rise to our full potential, enjoying respect, celebration </w:t>
      </w:r>
      <w:r w:rsidRPr="00DE6AB5">
        <w:rPr>
          <w:rFonts w:asciiTheme="majorHAnsi" w:hAnsiTheme="majorHAnsi" w:cstheme="majorHAnsi"/>
          <w:bCs/>
          <w:i/>
          <w:iCs/>
          <w:color w:val="000000"/>
          <w:sz w:val="20"/>
          <w:szCs w:val="20"/>
        </w:rPr>
        <w:br/>
        <w:t>and positive recognition</w:t>
      </w:r>
    </w:p>
    <w:p w14:paraId="414E7B04" w14:textId="77777777" w:rsidR="00DD3586" w:rsidRPr="00DE6AB5" w:rsidRDefault="00DD3586" w:rsidP="00DD3586">
      <w:pPr>
        <w:widowControl w:val="0"/>
        <w:autoSpaceDE w:val="0"/>
        <w:autoSpaceDN w:val="0"/>
        <w:adjustRightInd w:val="0"/>
        <w:rPr>
          <w:rFonts w:asciiTheme="majorHAnsi" w:hAnsiTheme="majorHAnsi" w:cstheme="majorHAnsi"/>
          <w:bCs/>
          <w:color w:val="000000"/>
          <w:sz w:val="20"/>
          <w:szCs w:val="20"/>
        </w:rPr>
      </w:pPr>
    </w:p>
    <w:p w14:paraId="7AD210FB" w14:textId="3581EBAA" w:rsidR="00DD3586" w:rsidRPr="00DE6AB5" w:rsidRDefault="00DD3586" w:rsidP="00DD3586">
      <w:pPr>
        <w:widowControl w:val="0"/>
        <w:autoSpaceDE w:val="0"/>
        <w:autoSpaceDN w:val="0"/>
        <w:adjustRightInd w:val="0"/>
        <w:rPr>
          <w:rFonts w:asciiTheme="majorHAnsi" w:hAnsiTheme="majorHAnsi" w:cstheme="majorHAnsi"/>
          <w:bCs/>
          <w:color w:val="000000"/>
          <w:sz w:val="20"/>
          <w:szCs w:val="20"/>
        </w:rPr>
      </w:pPr>
      <w:r w:rsidRPr="00DE6AB5">
        <w:rPr>
          <w:rFonts w:asciiTheme="majorHAnsi" w:hAnsiTheme="majorHAnsi" w:cstheme="majorHAnsi"/>
          <w:bCs/>
          <w:color w:val="000000"/>
          <w:sz w:val="20"/>
          <w:szCs w:val="20"/>
        </w:rPr>
        <w:t>IGLYO has over eighty members from across the pan European region</w:t>
      </w:r>
      <w:r w:rsidRPr="00DE6AB5">
        <w:rPr>
          <w:rFonts w:asciiTheme="majorHAnsi" w:hAnsiTheme="majorHAnsi" w:cstheme="majorHAnsi"/>
          <w:bCs/>
          <w:color w:val="000000"/>
          <w:sz w:val="20"/>
          <w:szCs w:val="20"/>
          <w:lang w:val="en-GB"/>
        </w:rPr>
        <w:t xml:space="preserve"> and </w:t>
      </w:r>
      <w:r w:rsidRPr="00DE6AB5">
        <w:rPr>
          <w:rFonts w:asciiTheme="majorHAnsi" w:hAnsiTheme="majorHAnsi" w:cstheme="majorHAnsi"/>
          <w:bCs/>
          <w:color w:val="000000"/>
          <w:sz w:val="20"/>
          <w:szCs w:val="20"/>
        </w:rPr>
        <w:t xml:space="preserve">have a Board of </w:t>
      </w:r>
      <w:r w:rsidR="0039551C" w:rsidRPr="00DE6AB5">
        <w:rPr>
          <w:rFonts w:asciiTheme="majorHAnsi" w:hAnsiTheme="majorHAnsi" w:cstheme="majorHAnsi"/>
          <w:bCs/>
          <w:color w:val="000000"/>
          <w:sz w:val="20"/>
          <w:szCs w:val="20"/>
        </w:rPr>
        <w:t>nine</w:t>
      </w:r>
      <w:r w:rsidRPr="00DE6AB5">
        <w:rPr>
          <w:rFonts w:asciiTheme="majorHAnsi" w:hAnsiTheme="majorHAnsi" w:cstheme="majorHAnsi"/>
          <w:bCs/>
          <w:color w:val="000000"/>
          <w:sz w:val="20"/>
          <w:szCs w:val="20"/>
        </w:rPr>
        <w:t xml:space="preserve"> young people who are elected at our General Assembly for a two-year mandate. IGLYO also provides several other leadership and volunteering opportunities for LGBTQ youth, through prep teams, task forces, office placements, internships and event hosting.</w:t>
      </w:r>
      <w:r w:rsidRPr="00DE6AB5">
        <w:rPr>
          <w:rFonts w:asciiTheme="majorHAnsi" w:hAnsiTheme="majorHAnsi" w:cstheme="majorHAnsi"/>
          <w:bCs/>
          <w:color w:val="000000"/>
          <w:sz w:val="20"/>
          <w:szCs w:val="20"/>
          <w:lang w:val="en-GB"/>
        </w:rPr>
        <w:t xml:space="preserve"> </w:t>
      </w:r>
      <w:r w:rsidRPr="00DE6AB5">
        <w:rPr>
          <w:rFonts w:asciiTheme="majorHAnsi" w:hAnsiTheme="majorHAnsi" w:cstheme="majorHAnsi"/>
          <w:bCs/>
          <w:color w:val="000000"/>
          <w:sz w:val="20"/>
          <w:szCs w:val="20"/>
        </w:rPr>
        <w:t>The Board and volunteers are supported by the Secretariat, which consists of two full time staff, an Executive Co-</w:t>
      </w:r>
      <w:proofErr w:type="spellStart"/>
      <w:r w:rsidRPr="00DE6AB5">
        <w:rPr>
          <w:rFonts w:asciiTheme="majorHAnsi" w:hAnsiTheme="majorHAnsi" w:cstheme="majorHAnsi"/>
          <w:bCs/>
          <w:color w:val="000000"/>
          <w:sz w:val="20"/>
          <w:szCs w:val="20"/>
        </w:rPr>
        <w:t>ordinator</w:t>
      </w:r>
      <w:proofErr w:type="spellEnd"/>
      <w:r w:rsidRPr="00DE6AB5">
        <w:rPr>
          <w:rFonts w:asciiTheme="majorHAnsi" w:hAnsiTheme="majorHAnsi" w:cstheme="majorHAnsi"/>
          <w:bCs/>
          <w:color w:val="000000"/>
          <w:sz w:val="20"/>
          <w:szCs w:val="20"/>
        </w:rPr>
        <w:t xml:space="preserve"> and a </w:t>
      </w:r>
      <w:r w:rsidR="0039551C" w:rsidRPr="00DE6AB5">
        <w:rPr>
          <w:rFonts w:asciiTheme="majorHAnsi" w:hAnsiTheme="majorHAnsi" w:cstheme="majorHAnsi"/>
          <w:bCs/>
          <w:color w:val="000000"/>
          <w:sz w:val="20"/>
          <w:szCs w:val="20"/>
        </w:rPr>
        <w:t xml:space="preserve">Capacity </w:t>
      </w:r>
      <w:proofErr w:type="spellStart"/>
      <w:r w:rsidR="0039551C" w:rsidRPr="00DE6AB5">
        <w:rPr>
          <w:rFonts w:asciiTheme="majorHAnsi" w:hAnsiTheme="majorHAnsi" w:cstheme="majorHAnsi"/>
          <w:bCs/>
          <w:color w:val="000000"/>
          <w:sz w:val="20"/>
          <w:szCs w:val="20"/>
        </w:rPr>
        <w:t>Buiding</w:t>
      </w:r>
      <w:proofErr w:type="spellEnd"/>
      <w:r w:rsidRPr="00DE6AB5">
        <w:rPr>
          <w:rFonts w:asciiTheme="majorHAnsi" w:hAnsiTheme="majorHAnsi" w:cstheme="majorHAnsi"/>
          <w:bCs/>
          <w:color w:val="000000"/>
          <w:sz w:val="20"/>
          <w:szCs w:val="20"/>
        </w:rPr>
        <w:t xml:space="preserve"> Officer.</w:t>
      </w:r>
    </w:p>
    <w:p w14:paraId="67E266CA" w14:textId="77777777" w:rsidR="00DD3586" w:rsidRPr="00DE6AB5" w:rsidRDefault="00DD3586" w:rsidP="00DD3586">
      <w:pPr>
        <w:widowControl w:val="0"/>
        <w:autoSpaceDE w:val="0"/>
        <w:autoSpaceDN w:val="0"/>
        <w:adjustRightInd w:val="0"/>
        <w:rPr>
          <w:rFonts w:asciiTheme="majorHAnsi" w:hAnsiTheme="majorHAnsi" w:cstheme="majorHAnsi"/>
          <w:bCs/>
          <w:color w:val="000000"/>
          <w:sz w:val="20"/>
          <w:szCs w:val="20"/>
        </w:rPr>
      </w:pPr>
    </w:p>
    <w:p w14:paraId="738E4C17" w14:textId="77777777" w:rsidR="00DD3586" w:rsidRPr="00DE6AB5" w:rsidRDefault="00DD3586" w:rsidP="00DD3586">
      <w:pPr>
        <w:widowControl w:val="0"/>
        <w:autoSpaceDE w:val="0"/>
        <w:autoSpaceDN w:val="0"/>
        <w:adjustRightInd w:val="0"/>
        <w:rPr>
          <w:rFonts w:asciiTheme="majorHAnsi" w:hAnsiTheme="majorHAnsi" w:cstheme="majorHAnsi"/>
          <w:bCs/>
          <w:color w:val="000000"/>
          <w:sz w:val="20"/>
          <w:szCs w:val="20"/>
        </w:rPr>
      </w:pPr>
      <w:r w:rsidRPr="00DE6AB5">
        <w:rPr>
          <w:rFonts w:asciiTheme="majorHAnsi" w:hAnsiTheme="majorHAnsi" w:cstheme="majorHAnsi"/>
          <w:bCs/>
          <w:color w:val="000000"/>
          <w:sz w:val="20"/>
          <w:szCs w:val="20"/>
        </w:rPr>
        <w:t>IGLYO’s current priorities, as detailed in our Strategic Plan are:</w:t>
      </w:r>
    </w:p>
    <w:p w14:paraId="350A0019" w14:textId="77777777" w:rsidR="00DD3586" w:rsidRPr="00DE6AB5" w:rsidRDefault="00DD3586" w:rsidP="00DD3586">
      <w:pPr>
        <w:widowControl w:val="0"/>
        <w:autoSpaceDE w:val="0"/>
        <w:autoSpaceDN w:val="0"/>
        <w:adjustRightInd w:val="0"/>
        <w:rPr>
          <w:rFonts w:asciiTheme="majorHAnsi" w:hAnsiTheme="majorHAnsi" w:cstheme="majorHAnsi"/>
          <w:bCs/>
          <w:color w:val="000000"/>
          <w:sz w:val="20"/>
          <w:szCs w:val="20"/>
        </w:rPr>
      </w:pPr>
    </w:p>
    <w:p w14:paraId="5BB28EBB" w14:textId="77777777" w:rsidR="00DD3586" w:rsidRPr="00DE6AB5" w:rsidRDefault="00DD3586" w:rsidP="00DD3586">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asciiTheme="majorHAnsi" w:hAnsiTheme="majorHAnsi" w:cstheme="majorHAnsi"/>
          <w:bCs/>
          <w:sz w:val="20"/>
          <w:szCs w:val="20"/>
        </w:rPr>
      </w:pPr>
      <w:r w:rsidRPr="00DE6AB5">
        <w:rPr>
          <w:rFonts w:asciiTheme="majorHAnsi" w:hAnsiTheme="majorHAnsi" w:cstheme="majorHAnsi"/>
          <w:bCs/>
          <w:sz w:val="20"/>
          <w:szCs w:val="20"/>
        </w:rPr>
        <w:t>Intersectionality and diversity of LGBTQ youth communities</w:t>
      </w:r>
    </w:p>
    <w:p w14:paraId="6C1A78FE" w14:textId="77777777" w:rsidR="00DD3586" w:rsidRPr="00DE6AB5" w:rsidRDefault="00DD3586" w:rsidP="00DD3586">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asciiTheme="majorHAnsi" w:hAnsiTheme="majorHAnsi" w:cstheme="majorHAnsi"/>
          <w:bCs/>
          <w:sz w:val="20"/>
          <w:szCs w:val="20"/>
        </w:rPr>
      </w:pPr>
      <w:r w:rsidRPr="00DE6AB5">
        <w:rPr>
          <w:rFonts w:asciiTheme="majorHAnsi" w:hAnsiTheme="majorHAnsi" w:cstheme="majorHAnsi"/>
          <w:bCs/>
          <w:sz w:val="20"/>
          <w:szCs w:val="20"/>
        </w:rPr>
        <w:t>Social inclusion of LGBTQ youth and students</w:t>
      </w:r>
    </w:p>
    <w:p w14:paraId="4EA0990A" w14:textId="77777777" w:rsidR="00DD3586" w:rsidRPr="00DE6AB5" w:rsidRDefault="00DD3586" w:rsidP="00DD3586">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asciiTheme="majorHAnsi" w:hAnsiTheme="majorHAnsi" w:cstheme="majorHAnsi"/>
          <w:bCs/>
          <w:sz w:val="20"/>
          <w:szCs w:val="20"/>
        </w:rPr>
      </w:pPr>
      <w:r w:rsidRPr="00DE6AB5">
        <w:rPr>
          <w:rFonts w:asciiTheme="majorHAnsi" w:hAnsiTheme="majorHAnsi" w:cstheme="majorHAnsi"/>
          <w:bCs/>
          <w:sz w:val="20"/>
          <w:szCs w:val="20"/>
        </w:rPr>
        <w:t>Education</w:t>
      </w:r>
    </w:p>
    <w:p w14:paraId="021BFCB6" w14:textId="77777777" w:rsidR="00DD3586" w:rsidRPr="00DE6AB5" w:rsidRDefault="00DD3586" w:rsidP="00DD3586">
      <w:pPr>
        <w:widowControl w:val="0"/>
        <w:autoSpaceDE w:val="0"/>
        <w:autoSpaceDN w:val="0"/>
        <w:adjustRightInd w:val="0"/>
        <w:rPr>
          <w:rFonts w:asciiTheme="majorHAnsi" w:hAnsiTheme="majorHAnsi" w:cstheme="majorHAnsi"/>
          <w:bCs/>
          <w:color w:val="000000"/>
          <w:sz w:val="20"/>
          <w:szCs w:val="20"/>
        </w:rPr>
      </w:pPr>
    </w:p>
    <w:p w14:paraId="06BA9110" w14:textId="77777777" w:rsidR="00DD3586" w:rsidRPr="00DE6AB5" w:rsidRDefault="004567C3" w:rsidP="00DD3586">
      <w:pPr>
        <w:widowControl w:val="0"/>
        <w:autoSpaceDE w:val="0"/>
        <w:autoSpaceDN w:val="0"/>
        <w:adjustRightInd w:val="0"/>
        <w:rPr>
          <w:rFonts w:asciiTheme="majorHAnsi" w:hAnsiTheme="majorHAnsi" w:cstheme="majorHAnsi"/>
          <w:bCs/>
          <w:color w:val="000000"/>
          <w:sz w:val="20"/>
          <w:szCs w:val="20"/>
          <w:lang w:val="en-GB"/>
        </w:rPr>
      </w:pPr>
      <w:hyperlink r:id="rId15" w:history="1">
        <w:r w:rsidR="00DD3586" w:rsidRPr="00DE6AB5">
          <w:rPr>
            <w:rStyle w:val="Hyperlink"/>
            <w:rFonts w:asciiTheme="majorHAnsi" w:hAnsiTheme="majorHAnsi" w:cstheme="majorHAnsi"/>
            <w:bCs/>
            <w:sz w:val="20"/>
            <w:szCs w:val="20"/>
          </w:rPr>
          <w:t>www.iglyo.com</w:t>
        </w:r>
      </w:hyperlink>
    </w:p>
    <w:p w14:paraId="3E5BB61B" w14:textId="77777777" w:rsidR="00DD3586" w:rsidRPr="00DE6AB5" w:rsidRDefault="004567C3" w:rsidP="00DD3586">
      <w:pPr>
        <w:widowControl w:val="0"/>
        <w:autoSpaceDE w:val="0"/>
        <w:autoSpaceDN w:val="0"/>
        <w:adjustRightInd w:val="0"/>
        <w:rPr>
          <w:rFonts w:asciiTheme="majorHAnsi" w:hAnsiTheme="majorHAnsi" w:cstheme="majorHAnsi"/>
          <w:bCs/>
          <w:color w:val="000000"/>
          <w:sz w:val="20"/>
          <w:szCs w:val="20"/>
          <w:lang w:val="en-GB"/>
        </w:rPr>
      </w:pPr>
      <w:hyperlink r:id="rId16" w:history="1">
        <w:r w:rsidR="00DD3586" w:rsidRPr="00DE6AB5">
          <w:rPr>
            <w:rStyle w:val="Hyperlink"/>
            <w:rFonts w:asciiTheme="majorHAnsi" w:hAnsiTheme="majorHAnsi" w:cstheme="majorHAnsi"/>
            <w:bCs/>
            <w:sz w:val="20"/>
            <w:szCs w:val="20"/>
          </w:rPr>
          <w:t>office@iglyo.com</w:t>
        </w:r>
      </w:hyperlink>
    </w:p>
    <w:p w14:paraId="5F66097B" w14:textId="77777777" w:rsidR="00DD3586" w:rsidRPr="00DE6AB5" w:rsidRDefault="004567C3" w:rsidP="00DD3586">
      <w:pPr>
        <w:widowControl w:val="0"/>
        <w:autoSpaceDE w:val="0"/>
        <w:autoSpaceDN w:val="0"/>
        <w:adjustRightInd w:val="0"/>
        <w:rPr>
          <w:rFonts w:asciiTheme="majorHAnsi" w:hAnsiTheme="majorHAnsi" w:cstheme="majorHAnsi"/>
          <w:bCs/>
          <w:color w:val="000000"/>
          <w:sz w:val="20"/>
          <w:szCs w:val="20"/>
          <w:lang w:val="en-GB"/>
        </w:rPr>
      </w:pPr>
      <w:hyperlink r:id="rId17" w:history="1">
        <w:r w:rsidR="00DD3586" w:rsidRPr="00DE6AB5">
          <w:rPr>
            <w:rStyle w:val="Hyperlink"/>
            <w:rFonts w:asciiTheme="majorHAnsi" w:hAnsiTheme="majorHAnsi" w:cstheme="majorHAnsi"/>
            <w:bCs/>
            <w:sz w:val="20"/>
            <w:szCs w:val="20"/>
          </w:rPr>
          <w:t>www.facebook.com/iglyo</w:t>
        </w:r>
      </w:hyperlink>
    </w:p>
    <w:p w14:paraId="6886A2E0" w14:textId="77777777" w:rsidR="00DD3586" w:rsidRPr="00DE6AB5" w:rsidRDefault="004567C3" w:rsidP="00DD3586">
      <w:pPr>
        <w:widowControl w:val="0"/>
        <w:autoSpaceDE w:val="0"/>
        <w:autoSpaceDN w:val="0"/>
        <w:adjustRightInd w:val="0"/>
        <w:rPr>
          <w:rFonts w:asciiTheme="majorHAnsi" w:hAnsiTheme="majorHAnsi" w:cstheme="majorHAnsi"/>
          <w:bCs/>
          <w:color w:val="000000"/>
          <w:sz w:val="20"/>
          <w:szCs w:val="20"/>
          <w:lang w:val="en-GB"/>
        </w:rPr>
      </w:pPr>
      <w:hyperlink r:id="rId18" w:history="1">
        <w:r w:rsidR="00DD3586" w:rsidRPr="00DE6AB5">
          <w:rPr>
            <w:rStyle w:val="Hyperlink"/>
            <w:rFonts w:asciiTheme="majorHAnsi" w:hAnsiTheme="majorHAnsi" w:cstheme="majorHAnsi"/>
            <w:bCs/>
            <w:sz w:val="20"/>
            <w:szCs w:val="20"/>
          </w:rPr>
          <w:t>www.twitter.com/iglyo</w:t>
        </w:r>
      </w:hyperlink>
    </w:p>
    <w:p w14:paraId="10235A7F" w14:textId="77777777" w:rsidR="00DD3586" w:rsidRPr="00DE6AB5" w:rsidRDefault="00DD3586" w:rsidP="00DD3586">
      <w:pPr>
        <w:widowControl w:val="0"/>
        <w:autoSpaceDE w:val="0"/>
        <w:autoSpaceDN w:val="0"/>
        <w:adjustRightInd w:val="0"/>
        <w:rPr>
          <w:rFonts w:asciiTheme="majorHAnsi" w:hAnsiTheme="majorHAnsi" w:cstheme="majorHAnsi"/>
          <w:b/>
          <w:bCs/>
          <w:color w:val="000000"/>
          <w:sz w:val="20"/>
          <w:szCs w:val="20"/>
        </w:rPr>
      </w:pPr>
    </w:p>
    <w:p w14:paraId="2D5B13F9" w14:textId="77777777" w:rsidR="00DD3586" w:rsidRPr="00DE6AB5" w:rsidRDefault="00DD3586" w:rsidP="00DD3586">
      <w:pPr>
        <w:widowControl w:val="0"/>
        <w:autoSpaceDE w:val="0"/>
        <w:autoSpaceDN w:val="0"/>
        <w:adjustRightInd w:val="0"/>
        <w:rPr>
          <w:rFonts w:asciiTheme="majorHAnsi" w:hAnsiTheme="majorHAnsi" w:cstheme="majorHAnsi"/>
          <w:sz w:val="20"/>
          <w:szCs w:val="20"/>
          <w:highlight w:val="yellow"/>
        </w:rPr>
      </w:pPr>
    </w:p>
    <w:p w14:paraId="1A19F2CE" w14:textId="77777777" w:rsidR="00DD3586" w:rsidRPr="00DE6AB5" w:rsidRDefault="00DD3586" w:rsidP="00DD3586">
      <w:pPr>
        <w:widowControl w:val="0"/>
        <w:autoSpaceDE w:val="0"/>
        <w:autoSpaceDN w:val="0"/>
        <w:adjustRightInd w:val="0"/>
        <w:rPr>
          <w:rFonts w:asciiTheme="majorHAnsi" w:hAnsiTheme="majorHAnsi" w:cstheme="majorHAnsi"/>
          <w:b/>
          <w:bCs/>
          <w:sz w:val="20"/>
          <w:szCs w:val="20"/>
          <w:highlight w:val="yellow"/>
        </w:rPr>
      </w:pPr>
    </w:p>
    <w:p w14:paraId="708476EA" w14:textId="16982038" w:rsidR="00DD3586" w:rsidRPr="00DE6AB5" w:rsidRDefault="00DD3586" w:rsidP="00DD3586">
      <w:pPr>
        <w:widowControl w:val="0"/>
        <w:autoSpaceDE w:val="0"/>
        <w:autoSpaceDN w:val="0"/>
        <w:adjustRightInd w:val="0"/>
        <w:rPr>
          <w:rFonts w:asciiTheme="majorHAnsi" w:hAnsiTheme="majorHAnsi" w:cstheme="majorHAnsi"/>
          <w:sz w:val="20"/>
          <w:szCs w:val="20"/>
        </w:rPr>
      </w:pPr>
      <w:r w:rsidRPr="00DE6AB5">
        <w:rPr>
          <w:rFonts w:ascii="MS Gothic" w:hAnsi="MS Gothic" w:cs="MS Gothic"/>
          <w:sz w:val="20"/>
          <w:szCs w:val="20"/>
        </w:rPr>
        <w:t> </w:t>
      </w:r>
      <w:r w:rsidR="007809C1" w:rsidRPr="00DE6AB5">
        <w:rPr>
          <w:rFonts w:asciiTheme="majorHAnsi" w:hAnsiTheme="majorHAnsi" w:cstheme="majorHAnsi"/>
          <w:sz w:val="20"/>
          <w:szCs w:val="20"/>
        </w:rPr>
        <w:t xml:space="preserve">Welcome to </w:t>
      </w:r>
      <w:r w:rsidR="00DE6AB5" w:rsidRPr="00DE6AB5">
        <w:rPr>
          <w:rFonts w:asciiTheme="majorHAnsi" w:hAnsiTheme="majorHAnsi" w:cstheme="majorHAnsi"/>
          <w:sz w:val="20"/>
          <w:szCs w:val="20"/>
        </w:rPr>
        <w:t>Berlin</w:t>
      </w:r>
      <w:r w:rsidRPr="00DE6AB5">
        <w:rPr>
          <w:rFonts w:asciiTheme="majorHAnsi" w:hAnsiTheme="majorHAnsi" w:cstheme="majorHAnsi"/>
          <w:sz w:val="20"/>
          <w:szCs w:val="20"/>
        </w:rPr>
        <w:t>!</w:t>
      </w:r>
    </w:p>
    <w:bookmarkEnd w:id="1"/>
    <w:p w14:paraId="24D2E40C" w14:textId="77777777" w:rsidR="00DD3586" w:rsidRPr="00DE6AB5" w:rsidRDefault="00DD3586" w:rsidP="00DD3586">
      <w:pPr>
        <w:widowControl w:val="0"/>
        <w:autoSpaceDE w:val="0"/>
        <w:autoSpaceDN w:val="0"/>
        <w:adjustRightInd w:val="0"/>
        <w:rPr>
          <w:rFonts w:asciiTheme="majorHAnsi" w:hAnsiTheme="majorHAnsi" w:cstheme="majorHAnsi"/>
          <w:sz w:val="20"/>
          <w:szCs w:val="20"/>
        </w:rPr>
      </w:pPr>
      <w:r w:rsidRPr="00DE6AB5">
        <w:rPr>
          <w:rFonts w:asciiTheme="majorHAnsi" w:hAnsiTheme="majorHAnsi" w:cstheme="majorHAnsi"/>
          <w:color w:val="000000"/>
          <w:sz w:val="20"/>
          <w:szCs w:val="20"/>
        </w:rPr>
        <w:tab/>
      </w:r>
      <w:r w:rsidRPr="00DE6AB5">
        <w:rPr>
          <w:rFonts w:asciiTheme="majorHAnsi" w:hAnsiTheme="majorHAnsi" w:cstheme="majorHAnsi"/>
          <w:color w:val="000000"/>
          <w:sz w:val="20"/>
          <w:szCs w:val="20"/>
        </w:rPr>
        <w:tab/>
      </w:r>
      <w:r w:rsidRPr="00DE6AB5">
        <w:rPr>
          <w:rFonts w:asciiTheme="majorHAnsi" w:hAnsiTheme="majorHAnsi" w:cstheme="majorHAnsi"/>
          <w:color w:val="000000"/>
          <w:sz w:val="20"/>
          <w:szCs w:val="20"/>
        </w:rPr>
        <w:tab/>
      </w:r>
    </w:p>
    <w:p w14:paraId="49836FB5" w14:textId="77777777" w:rsidR="00DD3586" w:rsidRPr="00DE6AB5" w:rsidRDefault="00DD3586" w:rsidP="00DD3586">
      <w:pPr>
        <w:widowControl w:val="0"/>
        <w:autoSpaceDE w:val="0"/>
        <w:autoSpaceDN w:val="0"/>
        <w:adjustRightInd w:val="0"/>
        <w:rPr>
          <w:rFonts w:asciiTheme="majorHAnsi" w:hAnsiTheme="majorHAnsi" w:cstheme="majorHAnsi"/>
          <w:color w:val="000000"/>
          <w:sz w:val="20"/>
          <w:szCs w:val="20"/>
        </w:rPr>
      </w:pPr>
    </w:p>
    <w:p w14:paraId="638EF351" w14:textId="22652F80" w:rsidR="00DD3586" w:rsidRPr="00DE6AB5" w:rsidRDefault="00DD3586" w:rsidP="00DD3586">
      <w:pPr>
        <w:widowControl w:val="0"/>
        <w:autoSpaceDE w:val="0"/>
        <w:autoSpaceDN w:val="0"/>
        <w:adjustRightInd w:val="0"/>
        <w:rPr>
          <w:rFonts w:asciiTheme="majorHAnsi" w:hAnsiTheme="majorHAnsi" w:cstheme="majorHAnsi"/>
          <w:sz w:val="20"/>
          <w:szCs w:val="20"/>
        </w:rPr>
      </w:pPr>
    </w:p>
    <w:p w14:paraId="7E195199" w14:textId="77777777" w:rsidR="00DD3586" w:rsidRPr="00DE6AB5" w:rsidRDefault="00DD3586" w:rsidP="00DD3586">
      <w:pPr>
        <w:widowControl w:val="0"/>
        <w:autoSpaceDE w:val="0"/>
        <w:autoSpaceDN w:val="0"/>
        <w:adjustRightInd w:val="0"/>
        <w:rPr>
          <w:rFonts w:asciiTheme="majorHAnsi" w:hAnsiTheme="majorHAnsi" w:cstheme="majorHAnsi"/>
          <w:sz w:val="20"/>
          <w:szCs w:val="20"/>
        </w:rPr>
      </w:pPr>
    </w:p>
    <w:p w14:paraId="2C5C5F5B" w14:textId="77777777" w:rsidR="00DD3586" w:rsidRPr="00DE6AB5" w:rsidRDefault="00DD3586" w:rsidP="00DD3586">
      <w:pPr>
        <w:rPr>
          <w:rFonts w:asciiTheme="majorHAnsi" w:hAnsiTheme="majorHAnsi" w:cstheme="majorHAnsi"/>
          <w:b/>
          <w:bCs/>
          <w:color w:val="000000"/>
          <w:sz w:val="20"/>
          <w:szCs w:val="20"/>
        </w:rPr>
      </w:pPr>
    </w:p>
    <w:p w14:paraId="6EC2FACD" w14:textId="77777777" w:rsidR="00DD3586" w:rsidRPr="00DE6AB5" w:rsidRDefault="00DD3586" w:rsidP="00DD3586">
      <w:pPr>
        <w:rPr>
          <w:rFonts w:asciiTheme="majorHAnsi" w:hAnsiTheme="majorHAnsi" w:cstheme="majorHAnsi"/>
          <w:b/>
          <w:bCs/>
          <w:color w:val="000000"/>
          <w:sz w:val="20"/>
          <w:szCs w:val="20"/>
        </w:rPr>
      </w:pPr>
    </w:p>
    <w:p w14:paraId="491C7505" w14:textId="77777777" w:rsidR="00DD3586" w:rsidRPr="00DE6AB5" w:rsidRDefault="00DD3586" w:rsidP="00DD3586">
      <w:pPr>
        <w:rPr>
          <w:rFonts w:asciiTheme="majorHAnsi" w:hAnsiTheme="majorHAnsi" w:cstheme="majorHAnsi"/>
          <w:sz w:val="20"/>
          <w:szCs w:val="20"/>
        </w:rPr>
      </w:pPr>
    </w:p>
    <w:bookmarkEnd w:id="0"/>
    <w:p w14:paraId="4A59EBF3" w14:textId="77777777" w:rsidR="00DD3586" w:rsidRPr="00DE6AB5" w:rsidRDefault="00DD3586">
      <w:pPr>
        <w:rPr>
          <w:rFonts w:asciiTheme="majorHAnsi" w:hAnsiTheme="majorHAnsi" w:cstheme="majorHAnsi"/>
          <w:sz w:val="20"/>
          <w:szCs w:val="20"/>
        </w:rPr>
      </w:pPr>
    </w:p>
    <w:sectPr w:rsidR="00DD3586" w:rsidRPr="00DE6AB5" w:rsidSect="00A47E62">
      <w:pgSz w:w="11900" w:h="16840"/>
      <w:pgMar w:top="1440" w:right="560" w:bottom="568" w:left="709" w:header="426" w:footer="6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CC0A" w14:textId="77777777" w:rsidR="004567C3" w:rsidRDefault="004567C3">
      <w:r>
        <w:separator/>
      </w:r>
    </w:p>
  </w:endnote>
  <w:endnote w:type="continuationSeparator" w:id="0">
    <w:p w14:paraId="58D023C2" w14:textId="77777777" w:rsidR="004567C3" w:rsidRDefault="0045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itstreamVeraSans">
    <w:panose1 w:val="00000000000000000000"/>
    <w:charset w:val="00"/>
    <w:family w:val="auto"/>
    <w:notTrueType/>
    <w:pitch w:val="default"/>
    <w:sig w:usb0="00000003" w:usb1="00000000" w:usb2="00000000" w:usb3="00000000" w:csb0="00000001"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Kroppen Round Bold">
    <w:altName w:val="Calibri"/>
    <w:charset w:val="00"/>
    <w:family w:val="auto"/>
    <w:pitch w:val="variable"/>
    <w:sig w:usb0="00000003" w:usb1="5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CC8D" w14:textId="33C5808C" w:rsidR="00BF13B0" w:rsidRDefault="00BF13B0" w:rsidP="00BF13B0">
    <w:pPr>
      <w:pStyle w:val="Footer"/>
      <w:tabs>
        <w:tab w:val="left" w:pos="1257"/>
      </w:tabs>
    </w:pPr>
    <w:r>
      <w:rPr>
        <w:rFonts w:ascii="Arial" w:hAnsi="Arial" w:cs="Arial"/>
        <w:noProof/>
        <w:color w:val="808080" w:themeColor="background1" w:themeShade="80"/>
        <w:sz w:val="16"/>
        <w:szCs w:val="16"/>
        <w:lang w:val="en-GB" w:eastAsia="en-GB"/>
      </w:rPr>
      <mc:AlternateContent>
        <mc:Choice Requires="wps">
          <w:drawing>
            <wp:anchor distT="0" distB="0" distL="114300" distR="114300" simplePos="0" relativeHeight="251660288" behindDoc="0" locked="0" layoutInCell="1" allowOverlap="1" wp14:anchorId="3FB0A5E1" wp14:editId="2EF734CC">
              <wp:simplePos x="0" y="0"/>
              <wp:positionH relativeFrom="column">
                <wp:posOffset>2388235</wp:posOffset>
              </wp:positionH>
              <wp:positionV relativeFrom="paragraph">
                <wp:posOffset>127635</wp:posOffset>
              </wp:positionV>
              <wp:extent cx="4578350" cy="570165"/>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8350" cy="570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9C19F" w14:textId="77777777" w:rsidR="00BF13B0" w:rsidRPr="000D1001" w:rsidRDefault="00BF13B0" w:rsidP="00BF13B0">
                          <w:pPr>
                            <w:widowControl w:val="0"/>
                            <w:pBdr>
                              <w:bottom w:val="single" w:sz="12" w:space="1" w:color="auto"/>
                            </w:pBdr>
                            <w:autoSpaceDE w:val="0"/>
                            <w:autoSpaceDN w:val="0"/>
                            <w:adjustRightInd w:val="0"/>
                            <w:jc w:val="right"/>
                            <w:rPr>
                              <w:rFonts w:ascii="Arial Narrow" w:hAnsi="Arial Narrow" w:cs="Arial"/>
                              <w:color w:val="000000" w:themeColor="text1"/>
                              <w:sz w:val="14"/>
                              <w:szCs w:val="16"/>
                            </w:rPr>
                          </w:pPr>
                          <w:r w:rsidRPr="00F4375C">
                            <w:rPr>
                              <w:rFonts w:ascii="Arial Narrow" w:hAnsi="Arial Narrow" w:cs="Arial"/>
                              <w:color w:val="000000" w:themeColor="text1"/>
                              <w:sz w:val="14"/>
                              <w:szCs w:val="16"/>
                            </w:rPr>
                            <w:t xml:space="preserve">IGLYO </w:t>
                          </w:r>
                          <w:proofErr w:type="spellStart"/>
                          <w:r w:rsidRPr="00F4375C">
                            <w:rPr>
                              <w:rFonts w:ascii="Arial Narrow" w:hAnsi="Arial Narrow" w:cs="Arial"/>
                              <w:color w:val="000000" w:themeColor="text1"/>
                              <w:sz w:val="14"/>
                              <w:szCs w:val="16"/>
                            </w:rPr>
                            <w:t>aisbl</w:t>
                          </w:r>
                          <w:proofErr w:type="spellEnd"/>
                          <w:r w:rsidRPr="00F4375C">
                            <w:rPr>
                              <w:rFonts w:ascii="Arial Narrow" w:hAnsi="Arial Narrow" w:cs="Arial"/>
                              <w:color w:val="000000" w:themeColor="text1"/>
                              <w:sz w:val="14"/>
                              <w:szCs w:val="16"/>
                            </w:rPr>
                            <w:t xml:space="preserve"> is a registered charity in Belgium (No </w:t>
                          </w:r>
                          <w:proofErr w:type="spellStart"/>
                          <w:r w:rsidRPr="00F4375C">
                            <w:rPr>
                              <w:rFonts w:ascii="Arial Narrow" w:hAnsi="Arial Narrow" w:cs="Arial"/>
                              <w:color w:val="000000" w:themeColor="text1"/>
                              <w:sz w:val="14"/>
                              <w:szCs w:val="16"/>
                            </w:rPr>
                            <w:t>d’</w:t>
                          </w:r>
                          <w:r>
                            <w:rPr>
                              <w:rFonts w:ascii="Arial Narrow" w:hAnsi="Arial Narrow" w:cs="Arial"/>
                              <w:color w:val="000000" w:themeColor="text1"/>
                              <w:sz w:val="14"/>
                              <w:szCs w:val="16"/>
                            </w:rPr>
                            <w:t>entreprise</w:t>
                          </w:r>
                          <w:proofErr w:type="spellEnd"/>
                          <w:r>
                            <w:rPr>
                              <w:rFonts w:ascii="Arial Narrow" w:hAnsi="Arial Narrow" w:cs="Arial"/>
                              <w:color w:val="000000" w:themeColor="text1"/>
                              <w:sz w:val="14"/>
                              <w:szCs w:val="16"/>
                            </w:rPr>
                            <w:t>: 808808665) and</w:t>
                          </w:r>
                          <w:r w:rsidRPr="00F4375C">
                            <w:rPr>
                              <w:rFonts w:ascii="Arial Narrow" w:hAnsi="Arial Narrow" w:cs="Arial"/>
                              <w:color w:val="000000" w:themeColor="text1"/>
                              <w:sz w:val="14"/>
                              <w:szCs w:val="16"/>
                            </w:rPr>
                            <w:t xml:space="preserve"> is co-funded by the Rights Equality and Citizenship (REC) </w:t>
                          </w:r>
                          <w:proofErr w:type="spellStart"/>
                          <w:r w:rsidRPr="00F4375C">
                            <w:rPr>
                              <w:rFonts w:ascii="Arial Narrow" w:hAnsi="Arial Narrow" w:cs="Arial"/>
                              <w:color w:val="000000" w:themeColor="text1"/>
                              <w:sz w:val="14"/>
                              <w:szCs w:val="16"/>
                            </w:rPr>
                            <w:t>programme</w:t>
                          </w:r>
                          <w:proofErr w:type="spellEnd"/>
                          <w:r w:rsidRPr="00F4375C">
                            <w:rPr>
                              <w:rFonts w:ascii="Arial Narrow" w:hAnsi="Arial Narrow" w:cs="Arial"/>
                              <w:color w:val="000000" w:themeColor="text1"/>
                              <w:sz w:val="14"/>
                              <w:szCs w:val="16"/>
                            </w:rPr>
                            <w:t xml:space="preserve"> 2014-2020 of the European Union, the Council of Europe European Youth Foundation </w:t>
                          </w:r>
                          <w:r>
                            <w:rPr>
                              <w:rFonts w:ascii="Arial Narrow" w:hAnsi="Arial Narrow" w:cs="Arial"/>
                              <w:color w:val="000000" w:themeColor="text1"/>
                              <w:sz w:val="14"/>
                              <w:szCs w:val="16"/>
                            </w:rPr>
                            <w:t xml:space="preserve">and </w:t>
                          </w:r>
                          <w:r w:rsidRPr="00F4375C">
                            <w:rPr>
                              <w:rFonts w:ascii="Arial Narrow" w:hAnsi="Arial Narrow" w:cs="Arial"/>
                              <w:color w:val="000000" w:themeColor="text1"/>
                              <w:sz w:val="14"/>
                              <w:szCs w:val="16"/>
                            </w:rPr>
                            <w:t>the Government of the Netherla</w:t>
                          </w:r>
                          <w:r>
                            <w:rPr>
                              <w:rFonts w:ascii="Arial Narrow" w:hAnsi="Arial Narrow" w:cs="Arial"/>
                              <w:color w:val="000000" w:themeColor="text1"/>
                              <w:sz w:val="14"/>
                              <w:szCs w:val="16"/>
                            </w:rPr>
                            <w:t xml:space="preserve">nds. </w:t>
                          </w:r>
                          <w:r w:rsidRPr="00F4375C">
                            <w:rPr>
                              <w:rFonts w:ascii="Arial Narrow" w:hAnsi="Arial Narrow" w:cs="Arial"/>
                              <w:color w:val="000000" w:themeColor="text1"/>
                              <w:sz w:val="14"/>
                              <w:szCs w:val="16"/>
                            </w:rPr>
                            <w:t>The contents of this publication are the sole responsibility of IGLYO and can in no way be taken to reflect the views of the European Commission, Council of Europe or the Government of the Netherlands.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B0A5E1" id="_x0000_t202" coordsize="21600,21600" o:spt="202" path="m,l,21600r21600,l21600,xe">
              <v:stroke joinstyle="miter"/>
              <v:path gradientshapeok="t" o:connecttype="rect"/>
            </v:shapetype>
            <v:shape id="Text Box 8" o:spid="_x0000_s1026" type="#_x0000_t202" style="position:absolute;margin-left:188.05pt;margin-top:10.05pt;width:360.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CrqgIAAKMFAAAOAAAAZHJzL2Uyb0RvYy54bWysVE1v2zAMvQ/YfxB0T21ncZ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" filled="f" stroked="f">
              <v:textbox>
                <w:txbxContent>
                  <w:p w14:paraId="3BE9C19F" w14:textId="77777777" w:rsidR="00BF13B0" w:rsidRPr="000D1001" w:rsidRDefault="00BF13B0" w:rsidP="00BF13B0">
                    <w:pPr>
                      <w:widowControl w:val="0"/>
                      <w:pBdr>
                        <w:bottom w:val="single" w:sz="12" w:space="1" w:color="auto"/>
                      </w:pBdr>
                      <w:autoSpaceDE w:val="0"/>
                      <w:autoSpaceDN w:val="0"/>
                      <w:adjustRightInd w:val="0"/>
                      <w:jc w:val="right"/>
                      <w:rPr>
                        <w:rFonts w:ascii="Arial Narrow" w:hAnsi="Arial Narrow" w:cs="Arial"/>
                        <w:color w:val="000000" w:themeColor="text1"/>
                        <w:sz w:val="14"/>
                        <w:szCs w:val="16"/>
                      </w:rPr>
                    </w:pPr>
                    <w:r w:rsidRPr="00F4375C">
                      <w:rPr>
                        <w:rFonts w:ascii="Arial Narrow" w:hAnsi="Arial Narrow" w:cs="Arial"/>
                        <w:color w:val="000000" w:themeColor="text1"/>
                        <w:sz w:val="14"/>
                        <w:szCs w:val="16"/>
                      </w:rPr>
                      <w:t xml:space="preserve">IGLYO </w:t>
                    </w:r>
                    <w:proofErr w:type="spellStart"/>
                    <w:r w:rsidRPr="00F4375C">
                      <w:rPr>
                        <w:rFonts w:ascii="Arial Narrow" w:hAnsi="Arial Narrow" w:cs="Arial"/>
                        <w:color w:val="000000" w:themeColor="text1"/>
                        <w:sz w:val="14"/>
                        <w:szCs w:val="16"/>
                      </w:rPr>
                      <w:t>aisbl</w:t>
                    </w:r>
                    <w:proofErr w:type="spellEnd"/>
                    <w:r w:rsidRPr="00F4375C">
                      <w:rPr>
                        <w:rFonts w:ascii="Arial Narrow" w:hAnsi="Arial Narrow" w:cs="Arial"/>
                        <w:color w:val="000000" w:themeColor="text1"/>
                        <w:sz w:val="14"/>
                        <w:szCs w:val="16"/>
                      </w:rPr>
                      <w:t xml:space="preserve"> is a registered charity in Belgium (No </w:t>
                    </w:r>
                    <w:proofErr w:type="spellStart"/>
                    <w:r w:rsidRPr="00F4375C">
                      <w:rPr>
                        <w:rFonts w:ascii="Arial Narrow" w:hAnsi="Arial Narrow" w:cs="Arial"/>
                        <w:color w:val="000000" w:themeColor="text1"/>
                        <w:sz w:val="14"/>
                        <w:szCs w:val="16"/>
                      </w:rPr>
                      <w:t>d’</w:t>
                    </w:r>
                    <w:r>
                      <w:rPr>
                        <w:rFonts w:ascii="Arial Narrow" w:hAnsi="Arial Narrow" w:cs="Arial"/>
                        <w:color w:val="000000" w:themeColor="text1"/>
                        <w:sz w:val="14"/>
                        <w:szCs w:val="16"/>
                      </w:rPr>
                      <w:t>entreprise</w:t>
                    </w:r>
                    <w:proofErr w:type="spellEnd"/>
                    <w:r>
                      <w:rPr>
                        <w:rFonts w:ascii="Arial Narrow" w:hAnsi="Arial Narrow" w:cs="Arial"/>
                        <w:color w:val="000000" w:themeColor="text1"/>
                        <w:sz w:val="14"/>
                        <w:szCs w:val="16"/>
                      </w:rPr>
                      <w:t>: 808808665) and</w:t>
                    </w:r>
                    <w:r w:rsidRPr="00F4375C">
                      <w:rPr>
                        <w:rFonts w:ascii="Arial Narrow" w:hAnsi="Arial Narrow" w:cs="Arial"/>
                        <w:color w:val="000000" w:themeColor="text1"/>
                        <w:sz w:val="14"/>
                        <w:szCs w:val="16"/>
                      </w:rPr>
                      <w:t xml:space="preserve"> is co-funded by the Rights Equality and Citizenship (REC) </w:t>
                    </w:r>
                    <w:proofErr w:type="spellStart"/>
                    <w:r w:rsidRPr="00F4375C">
                      <w:rPr>
                        <w:rFonts w:ascii="Arial Narrow" w:hAnsi="Arial Narrow" w:cs="Arial"/>
                        <w:color w:val="000000" w:themeColor="text1"/>
                        <w:sz w:val="14"/>
                        <w:szCs w:val="16"/>
                      </w:rPr>
                      <w:t>programme</w:t>
                    </w:r>
                    <w:proofErr w:type="spellEnd"/>
                    <w:r w:rsidRPr="00F4375C">
                      <w:rPr>
                        <w:rFonts w:ascii="Arial Narrow" w:hAnsi="Arial Narrow" w:cs="Arial"/>
                        <w:color w:val="000000" w:themeColor="text1"/>
                        <w:sz w:val="14"/>
                        <w:szCs w:val="16"/>
                      </w:rPr>
                      <w:t xml:space="preserve"> 2014-2020 of the European Union, the Council of Europe European Youth Foundation </w:t>
                    </w:r>
                    <w:r>
                      <w:rPr>
                        <w:rFonts w:ascii="Arial Narrow" w:hAnsi="Arial Narrow" w:cs="Arial"/>
                        <w:color w:val="000000" w:themeColor="text1"/>
                        <w:sz w:val="14"/>
                        <w:szCs w:val="16"/>
                      </w:rPr>
                      <w:t xml:space="preserve">and </w:t>
                    </w:r>
                    <w:r w:rsidRPr="00F4375C">
                      <w:rPr>
                        <w:rFonts w:ascii="Arial Narrow" w:hAnsi="Arial Narrow" w:cs="Arial"/>
                        <w:color w:val="000000" w:themeColor="text1"/>
                        <w:sz w:val="14"/>
                        <w:szCs w:val="16"/>
                      </w:rPr>
                      <w:t>the Government of the Netherla</w:t>
                    </w:r>
                    <w:r>
                      <w:rPr>
                        <w:rFonts w:ascii="Arial Narrow" w:hAnsi="Arial Narrow" w:cs="Arial"/>
                        <w:color w:val="000000" w:themeColor="text1"/>
                        <w:sz w:val="14"/>
                        <w:szCs w:val="16"/>
                      </w:rPr>
                      <w:t xml:space="preserve">nds. </w:t>
                    </w:r>
                    <w:r w:rsidRPr="00F4375C">
                      <w:rPr>
                        <w:rFonts w:ascii="Arial Narrow" w:hAnsi="Arial Narrow" w:cs="Arial"/>
                        <w:color w:val="000000" w:themeColor="text1"/>
                        <w:sz w:val="14"/>
                        <w:szCs w:val="16"/>
                      </w:rPr>
                      <w:t>The contents of this publication are the sole responsibility of IGLYO and can in no way be taken to reflect the views of the European Commission, Council of Europe or the Government of the Netherlands.</w:t>
                    </w:r>
                  </w:p>
                </w:txbxContent>
              </v:textbox>
            </v:shape>
          </w:pict>
        </mc:Fallback>
      </mc:AlternateContent>
    </w:r>
    <w:r>
      <w:rPr>
        <w:rFonts w:ascii="Arial" w:hAnsi="Arial" w:cs="Arial"/>
        <w:noProof/>
        <w:color w:val="808080" w:themeColor="background1" w:themeShade="80"/>
        <w:sz w:val="16"/>
        <w:szCs w:val="16"/>
        <w:lang w:val="en-GB" w:eastAsia="en-GB"/>
      </w:rPr>
      <w:drawing>
        <wp:anchor distT="0" distB="0" distL="114300" distR="114300" simplePos="0" relativeHeight="251662336" behindDoc="1" locked="0" layoutInCell="1" allowOverlap="1" wp14:anchorId="06750442" wp14:editId="4B7448D3">
          <wp:simplePos x="0" y="0"/>
          <wp:positionH relativeFrom="column">
            <wp:posOffset>-215900</wp:posOffset>
          </wp:positionH>
          <wp:positionV relativeFrom="paragraph">
            <wp:posOffset>107950</wp:posOffset>
          </wp:positionV>
          <wp:extent cx="2090683" cy="393700"/>
          <wp:effectExtent l="0" t="0" r="5080" b="6350"/>
          <wp:wrapNone/>
          <wp:docPr id="18" name="Picture 18" descr="C:\Users\tech\Downloads\3 funder logos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ch\Downloads\3 funder logos_edit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683" cy="393700"/>
                  </a:xfrm>
                  <a:prstGeom prst="rect">
                    <a:avLst/>
                  </a:prstGeom>
                  <a:noFill/>
                  <a:ln>
                    <a:noFill/>
                  </a:ln>
                </pic:spPr>
              </pic:pic>
            </a:graphicData>
          </a:graphic>
        </wp:anchor>
      </w:drawing>
    </w:r>
    <w:r>
      <w:tab/>
    </w:r>
  </w:p>
  <w:p w14:paraId="63B45EA9" w14:textId="046286BE" w:rsidR="00C73D7D" w:rsidRPr="00E81867" w:rsidRDefault="00C73D7D" w:rsidP="00E81867">
    <w:pPr>
      <w:widowControl w:val="0"/>
      <w:autoSpaceDE w:val="0"/>
      <w:autoSpaceDN w:val="0"/>
      <w:adjustRightInd w:val="0"/>
      <w:rPr>
        <w:rFonts w:ascii="Arial" w:hAnsi="Arial" w:cs="Arial"/>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8B3AA" w14:textId="77777777" w:rsidR="004567C3" w:rsidRDefault="004567C3">
      <w:r>
        <w:separator/>
      </w:r>
    </w:p>
  </w:footnote>
  <w:footnote w:type="continuationSeparator" w:id="0">
    <w:p w14:paraId="79E4B088" w14:textId="77777777" w:rsidR="004567C3" w:rsidRDefault="00456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DF7EC" w14:textId="30F6E87B" w:rsidR="00BF13B0" w:rsidRDefault="00BF13B0" w:rsidP="00BF13B0">
    <w:pPr>
      <w:pStyle w:val="Header"/>
    </w:pPr>
    <w:r>
      <w:rPr>
        <w:noProof/>
        <w:lang w:val="en-GB" w:eastAsia="en-GB"/>
      </w:rPr>
      <w:drawing>
        <wp:anchor distT="0" distB="0" distL="114300" distR="114300" simplePos="0" relativeHeight="251658240" behindDoc="0" locked="0" layoutInCell="1" allowOverlap="1" wp14:anchorId="0AEE0D01" wp14:editId="17FBDEDD">
          <wp:simplePos x="0" y="0"/>
          <wp:positionH relativeFrom="column">
            <wp:posOffset>-186055</wp:posOffset>
          </wp:positionH>
          <wp:positionV relativeFrom="paragraph">
            <wp:posOffset>127635</wp:posOffset>
          </wp:positionV>
          <wp:extent cx="1421362" cy="453928"/>
          <wp:effectExtent l="0" t="0" r="0" b="3810"/>
          <wp:wrapNone/>
          <wp:docPr id="16" name="Picture 16" descr="/Users/euanplatt/Google Drive/IGLYO 1 to sort/AA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uanplatt/Google Drive/IGLYO 1 to sort/AA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362" cy="4539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14:anchorId="0B5C8E01" wp14:editId="057B0E68">
          <wp:simplePos x="0" y="0"/>
          <wp:positionH relativeFrom="column">
            <wp:posOffset>3943350</wp:posOffset>
          </wp:positionH>
          <wp:positionV relativeFrom="paragraph">
            <wp:posOffset>-1000760</wp:posOffset>
          </wp:positionV>
          <wp:extent cx="3127097" cy="2063815"/>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r-logo-black.png"/>
                  <pic:cNvPicPr/>
                </pic:nvPicPr>
                <pic:blipFill>
                  <a:blip r:embed="rId2">
                    <a:extLst>
                      <a:ext uri="{28A0092B-C50C-407E-A947-70E740481C1C}">
                        <a14:useLocalDpi xmlns:a14="http://schemas.microsoft.com/office/drawing/2010/main" val="0"/>
                      </a:ext>
                    </a:extLst>
                  </a:blip>
                  <a:stretch>
                    <a:fillRect/>
                  </a:stretch>
                </pic:blipFill>
                <pic:spPr>
                  <a:xfrm>
                    <a:off x="0" y="0"/>
                    <a:ext cx="3127097" cy="206381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144" behindDoc="0" locked="0" layoutInCell="1" allowOverlap="1" wp14:anchorId="0F4A1910" wp14:editId="430280E2">
              <wp:simplePos x="0" y="0"/>
              <wp:positionH relativeFrom="column">
                <wp:posOffset>-551815</wp:posOffset>
              </wp:positionH>
              <wp:positionV relativeFrom="paragraph">
                <wp:posOffset>-313690</wp:posOffset>
              </wp:positionV>
              <wp:extent cx="7656830" cy="1370997"/>
              <wp:effectExtent l="0" t="0" r="0" b="635"/>
              <wp:wrapNone/>
              <wp:docPr id="4" name="Rectangle 4"/>
              <wp:cNvGraphicFramePr/>
              <a:graphic xmlns:a="http://schemas.openxmlformats.org/drawingml/2006/main">
                <a:graphicData uri="http://schemas.microsoft.com/office/word/2010/wordprocessingShape">
                  <wps:wsp>
                    <wps:cNvSpPr/>
                    <wps:spPr>
                      <a:xfrm>
                        <a:off x="0" y="0"/>
                        <a:ext cx="7656830" cy="1370997"/>
                      </a:xfrm>
                      <a:prstGeom prst="rect">
                        <a:avLst/>
                      </a:prstGeom>
                      <a:solidFill>
                        <a:srgbClr val="41CC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7DB41E" id="Rectangle 4" o:spid="_x0000_s1026" style="position:absolute;margin-left:-43.45pt;margin-top:-24.7pt;width:602.9pt;height:10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" fillcolor="#41cc89" stroked="f" strokeweight="2pt"/>
          </w:pict>
        </mc:Fallback>
      </mc:AlternateContent>
    </w:r>
  </w:p>
  <w:p w14:paraId="643CE5D5" w14:textId="77777777" w:rsidR="00BF13B0" w:rsidRDefault="00BF13B0" w:rsidP="00BF13B0">
    <w:pPr>
      <w:pStyle w:val="Header"/>
    </w:pPr>
    <w:r>
      <w:rPr>
        <w:noProof/>
        <w:lang w:val="en-GB" w:eastAsia="en-GB"/>
      </w:rPr>
      <w:drawing>
        <wp:inline distT="0" distB="0" distL="0" distR="0" wp14:anchorId="5DE29B89" wp14:editId="5975C13E">
          <wp:extent cx="3910584" cy="734568"/>
          <wp:effectExtent l="0" t="0" r="127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funder logos.psd"/>
                  <pic:cNvPicPr/>
                </pic:nvPicPr>
                <pic:blipFill>
                  <a:blip r:embed="rId3">
                    <a:extLst>
                      <a:ext uri="{28A0092B-C50C-407E-A947-70E740481C1C}">
                        <a14:useLocalDpi xmlns:a14="http://schemas.microsoft.com/office/drawing/2010/main" val="0"/>
                      </a:ext>
                    </a:extLst>
                  </a:blip>
                  <a:stretch>
                    <a:fillRect/>
                  </a:stretch>
                </pic:blipFill>
                <pic:spPr>
                  <a:xfrm>
                    <a:off x="0" y="0"/>
                    <a:ext cx="3910584" cy="734568"/>
                  </a:xfrm>
                  <a:prstGeom prst="rect">
                    <a:avLst/>
                  </a:prstGeom>
                </pic:spPr>
              </pic:pic>
            </a:graphicData>
          </a:graphic>
        </wp:inline>
      </w:drawing>
    </w:r>
  </w:p>
  <w:p w14:paraId="1DD1C288" w14:textId="00150365" w:rsidR="00C73D7D" w:rsidRPr="00A94E3A" w:rsidRDefault="00C73D7D" w:rsidP="00A94E3A">
    <w:pPr>
      <w:pStyle w:val="Header"/>
      <w:jc w:val="right"/>
      <w:rPr>
        <w:rFonts w:ascii="Kroppen Round Bold" w:hAnsi="Kroppen Round Bold"/>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2F38"/>
    <w:multiLevelType w:val="hybridMultilevel"/>
    <w:tmpl w:val="6EE4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A0756"/>
    <w:multiLevelType w:val="hybridMultilevel"/>
    <w:tmpl w:val="4456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7DB2"/>
    <w:multiLevelType w:val="hybridMultilevel"/>
    <w:tmpl w:val="CEA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60EA3"/>
    <w:multiLevelType w:val="hybridMultilevel"/>
    <w:tmpl w:val="6628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F6A77"/>
    <w:multiLevelType w:val="hybridMultilevel"/>
    <w:tmpl w:val="6912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D502E"/>
    <w:multiLevelType w:val="hybridMultilevel"/>
    <w:tmpl w:val="C192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156BD"/>
    <w:multiLevelType w:val="hybridMultilevel"/>
    <w:tmpl w:val="D27A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D7744"/>
    <w:multiLevelType w:val="hybridMultilevel"/>
    <w:tmpl w:val="85D0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05043"/>
    <w:multiLevelType w:val="hybridMultilevel"/>
    <w:tmpl w:val="D1E253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94329"/>
    <w:multiLevelType w:val="hybridMultilevel"/>
    <w:tmpl w:val="B6209FE2"/>
    <w:lvl w:ilvl="0" w:tplc="D2688528">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D21"/>
    <w:multiLevelType w:val="hybridMultilevel"/>
    <w:tmpl w:val="A64E8EE8"/>
    <w:lvl w:ilvl="0" w:tplc="75C47926">
      <w:start w:val="6"/>
      <w:numFmt w:val="bullet"/>
      <w:lvlText w:val="•"/>
      <w:lvlJc w:val="left"/>
      <w:pPr>
        <w:ind w:left="720" w:hanging="360"/>
      </w:pPr>
      <w:rPr>
        <w:rFonts w:ascii="Calibri" w:eastAsia="Cambria" w:hAnsi="Calibri" w:cs="BitstreamVera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521728"/>
    <w:multiLevelType w:val="hybridMultilevel"/>
    <w:tmpl w:val="1DF2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01078"/>
    <w:multiLevelType w:val="hybridMultilevel"/>
    <w:tmpl w:val="DBC2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64C20"/>
    <w:multiLevelType w:val="multilevel"/>
    <w:tmpl w:val="7646C20E"/>
    <w:styleLink w:val="Numbered"/>
    <w:lvl w:ilvl="0">
      <w:start w:val="1"/>
      <w:numFmt w:val="decimal"/>
      <w:lvlText w:val="%1."/>
      <w:lvlJc w:val="left"/>
      <w:rPr>
        <w:position w:val="0"/>
        <w:lang w:val="en-US"/>
      </w:rPr>
    </w:lvl>
    <w:lvl w:ilvl="1">
      <w:start w:val="1"/>
      <w:numFmt w:val="decimal"/>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decimal"/>
      <w:lvlText w:val="%5."/>
      <w:lvlJc w:val="left"/>
      <w:rPr>
        <w:position w:val="0"/>
        <w:lang w:val="en-US"/>
      </w:rPr>
    </w:lvl>
    <w:lvl w:ilvl="5">
      <w:start w:val="1"/>
      <w:numFmt w:val="decimal"/>
      <w:lvlText w:val="%6."/>
      <w:lvlJc w:val="left"/>
      <w:rPr>
        <w:position w:val="0"/>
        <w:lang w:val="en-US"/>
      </w:rPr>
    </w:lvl>
    <w:lvl w:ilvl="6">
      <w:start w:val="1"/>
      <w:numFmt w:val="decimal"/>
      <w:lvlText w:val="%7."/>
      <w:lvlJc w:val="left"/>
      <w:rPr>
        <w:position w:val="0"/>
        <w:lang w:val="en-US"/>
      </w:rPr>
    </w:lvl>
    <w:lvl w:ilvl="7">
      <w:start w:val="1"/>
      <w:numFmt w:val="decimal"/>
      <w:lvlText w:val="%8."/>
      <w:lvlJc w:val="left"/>
      <w:rPr>
        <w:position w:val="0"/>
        <w:lang w:val="en-US"/>
      </w:rPr>
    </w:lvl>
    <w:lvl w:ilvl="8">
      <w:start w:val="1"/>
      <w:numFmt w:val="decimal"/>
      <w:lvlText w:val="%9."/>
      <w:lvlJc w:val="left"/>
      <w:rPr>
        <w:position w:val="0"/>
        <w:lang w:val="en-US"/>
      </w:rPr>
    </w:lvl>
  </w:abstractNum>
  <w:num w:numId="1">
    <w:abstractNumId w:val="13"/>
  </w:num>
  <w:num w:numId="2">
    <w:abstractNumId w:val="7"/>
  </w:num>
  <w:num w:numId="3">
    <w:abstractNumId w:val="2"/>
  </w:num>
  <w:num w:numId="4">
    <w:abstractNumId w:val="0"/>
  </w:num>
  <w:num w:numId="5">
    <w:abstractNumId w:val="1"/>
  </w:num>
  <w:num w:numId="6">
    <w:abstractNumId w:val="6"/>
  </w:num>
  <w:num w:numId="7">
    <w:abstractNumId w:val="10"/>
  </w:num>
  <w:num w:numId="8">
    <w:abstractNumId w:val="3"/>
  </w:num>
  <w:num w:numId="9">
    <w:abstractNumId w:val="12"/>
  </w:num>
  <w:num w:numId="10">
    <w:abstractNumId w:val="4"/>
  </w:num>
  <w:num w:numId="11">
    <w:abstractNumId w:val="5"/>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05"/>
    <w:rsid w:val="000178DE"/>
    <w:rsid w:val="000241FD"/>
    <w:rsid w:val="00071851"/>
    <w:rsid w:val="000B5DD3"/>
    <w:rsid w:val="000E5DF4"/>
    <w:rsid w:val="00124D49"/>
    <w:rsid w:val="00125AF2"/>
    <w:rsid w:val="00133265"/>
    <w:rsid w:val="00151743"/>
    <w:rsid w:val="001A5BE3"/>
    <w:rsid w:val="001A71B5"/>
    <w:rsid w:val="001D1A84"/>
    <w:rsid w:val="001D375A"/>
    <w:rsid w:val="00214BB4"/>
    <w:rsid w:val="0026145C"/>
    <w:rsid w:val="002617E1"/>
    <w:rsid w:val="00315564"/>
    <w:rsid w:val="0037441C"/>
    <w:rsid w:val="0039551C"/>
    <w:rsid w:val="003C0A31"/>
    <w:rsid w:val="003D7DF9"/>
    <w:rsid w:val="003D7E85"/>
    <w:rsid w:val="004567C3"/>
    <w:rsid w:val="004802B0"/>
    <w:rsid w:val="00493ACF"/>
    <w:rsid w:val="004A4FCD"/>
    <w:rsid w:val="00500D87"/>
    <w:rsid w:val="00505B53"/>
    <w:rsid w:val="00507F15"/>
    <w:rsid w:val="0051313E"/>
    <w:rsid w:val="00564600"/>
    <w:rsid w:val="005719F9"/>
    <w:rsid w:val="0059460D"/>
    <w:rsid w:val="005F33E0"/>
    <w:rsid w:val="00641D42"/>
    <w:rsid w:val="00677234"/>
    <w:rsid w:val="006C2103"/>
    <w:rsid w:val="006C2860"/>
    <w:rsid w:val="006E4738"/>
    <w:rsid w:val="006F5744"/>
    <w:rsid w:val="007030F1"/>
    <w:rsid w:val="007127D3"/>
    <w:rsid w:val="00766695"/>
    <w:rsid w:val="00766D86"/>
    <w:rsid w:val="007809C1"/>
    <w:rsid w:val="007A3FAB"/>
    <w:rsid w:val="007B31C7"/>
    <w:rsid w:val="007D639F"/>
    <w:rsid w:val="00810C20"/>
    <w:rsid w:val="0083574B"/>
    <w:rsid w:val="00860CA2"/>
    <w:rsid w:val="008B651D"/>
    <w:rsid w:val="00934CA7"/>
    <w:rsid w:val="00982CD3"/>
    <w:rsid w:val="009D5341"/>
    <w:rsid w:val="00A177A7"/>
    <w:rsid w:val="00A47E62"/>
    <w:rsid w:val="00A53C4C"/>
    <w:rsid w:val="00A90B61"/>
    <w:rsid w:val="00A94E3A"/>
    <w:rsid w:val="00AA3FFB"/>
    <w:rsid w:val="00AC342F"/>
    <w:rsid w:val="00AF21E6"/>
    <w:rsid w:val="00B0113C"/>
    <w:rsid w:val="00B575B6"/>
    <w:rsid w:val="00B70850"/>
    <w:rsid w:val="00BF13B0"/>
    <w:rsid w:val="00BF13DA"/>
    <w:rsid w:val="00C26358"/>
    <w:rsid w:val="00C73D7D"/>
    <w:rsid w:val="00C77307"/>
    <w:rsid w:val="00CA4E15"/>
    <w:rsid w:val="00CC2BFA"/>
    <w:rsid w:val="00CD07F4"/>
    <w:rsid w:val="00CF56C7"/>
    <w:rsid w:val="00DA1595"/>
    <w:rsid w:val="00DD3586"/>
    <w:rsid w:val="00DE6AB5"/>
    <w:rsid w:val="00DF24F3"/>
    <w:rsid w:val="00E1016E"/>
    <w:rsid w:val="00E449B6"/>
    <w:rsid w:val="00E81867"/>
    <w:rsid w:val="00F15E05"/>
    <w:rsid w:val="00F75B87"/>
    <w:rsid w:val="00FB369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AAF70"/>
  <w14:defaultImageDpi w14:val="300"/>
  <w15:docId w15:val="{4D637262-41A6-481F-B2B6-E4B1A767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15E0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E05"/>
    <w:rPr>
      <w:u w:val="single"/>
    </w:rPr>
  </w:style>
  <w:style w:type="paragraph" w:styleId="Header">
    <w:name w:val="header"/>
    <w:link w:val="HeaderChar"/>
    <w:uiPriority w:val="99"/>
    <w:rsid w:val="00F15E05"/>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rPr>
  </w:style>
  <w:style w:type="character" w:customStyle="1" w:styleId="HeaderChar">
    <w:name w:val="Header Char"/>
    <w:basedOn w:val="DefaultParagraphFont"/>
    <w:link w:val="Header"/>
    <w:uiPriority w:val="99"/>
    <w:rsid w:val="00F15E05"/>
    <w:rPr>
      <w:rFonts w:ascii="Cambria" w:eastAsia="Cambria" w:hAnsi="Cambria" w:cs="Cambria"/>
      <w:color w:val="000000"/>
      <w:u w:color="000000"/>
      <w:bdr w:val="nil"/>
    </w:rPr>
  </w:style>
  <w:style w:type="paragraph" w:styleId="Footer">
    <w:name w:val="footer"/>
    <w:link w:val="FooterChar"/>
    <w:uiPriority w:val="99"/>
    <w:rsid w:val="00F15E05"/>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rPr>
  </w:style>
  <w:style w:type="character" w:customStyle="1" w:styleId="FooterChar">
    <w:name w:val="Footer Char"/>
    <w:basedOn w:val="DefaultParagraphFont"/>
    <w:link w:val="Footer"/>
    <w:uiPriority w:val="99"/>
    <w:rsid w:val="00F15E05"/>
    <w:rPr>
      <w:rFonts w:ascii="Cambria" w:eastAsia="Cambria" w:hAnsi="Cambria" w:cs="Cambria"/>
      <w:color w:val="000000"/>
      <w:u w:color="000000"/>
      <w:bdr w:val="nil"/>
    </w:rPr>
  </w:style>
  <w:style w:type="paragraph" w:customStyle="1" w:styleId="Body">
    <w:name w:val="Body"/>
    <w:rsid w:val="00F15E05"/>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ListParagraph">
    <w:name w:val="List Paragraph"/>
    <w:qFormat/>
    <w:rsid w:val="00F15E05"/>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Numbered">
    <w:name w:val="Numbered"/>
    <w:rsid w:val="00F15E05"/>
    <w:pPr>
      <w:numPr>
        <w:numId w:val="1"/>
      </w:numPr>
    </w:pPr>
  </w:style>
  <w:style w:type="paragraph" w:customStyle="1" w:styleId="TableStyle2">
    <w:name w:val="Table Style 2"/>
    <w:rsid w:val="00F15E05"/>
    <w:pPr>
      <w:pBdr>
        <w:top w:val="nil"/>
        <w:left w:val="nil"/>
        <w:bottom w:val="nil"/>
        <w:right w:val="nil"/>
        <w:between w:val="nil"/>
        <w:bar w:val="nil"/>
      </w:pBdr>
    </w:pPr>
    <w:rPr>
      <w:rFonts w:ascii="Helvetica" w:eastAsia="Helvetica" w:hAnsi="Helvetica" w:cs="Helvetica"/>
      <w:color w:val="000000"/>
      <w:sz w:val="20"/>
      <w:szCs w:val="20"/>
      <w:bdr w:val="nil"/>
      <w:lang w:val="en-GB"/>
    </w:rPr>
  </w:style>
  <w:style w:type="paragraph" w:styleId="BalloonText">
    <w:name w:val="Balloon Text"/>
    <w:basedOn w:val="Normal"/>
    <w:link w:val="BalloonTextChar"/>
    <w:uiPriority w:val="99"/>
    <w:semiHidden/>
    <w:unhideWhenUsed/>
    <w:rsid w:val="00F15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E05"/>
    <w:rPr>
      <w:rFonts w:ascii="Lucida Grande" w:eastAsia="Arial Unicode MS" w:hAnsi="Lucida Grande" w:cs="Lucida Grande"/>
      <w:sz w:val="18"/>
      <w:szCs w:val="18"/>
      <w:bdr w:val="nil"/>
    </w:rPr>
  </w:style>
  <w:style w:type="character" w:customStyle="1" w:styleId="apple-converted-space">
    <w:name w:val="apple-converted-space"/>
    <w:basedOn w:val="DefaultParagraphFont"/>
    <w:rsid w:val="00BF13DA"/>
  </w:style>
  <w:style w:type="table" w:styleId="TableGrid">
    <w:name w:val="Table Grid"/>
    <w:basedOn w:val="TableNormal"/>
    <w:uiPriority w:val="59"/>
    <w:rsid w:val="00DD3586"/>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934CA7"/>
  </w:style>
  <w:style w:type="character" w:customStyle="1" w:styleId="xdb">
    <w:name w:val="_xdb"/>
    <w:basedOn w:val="DefaultParagraphFont"/>
    <w:rsid w:val="00934CA7"/>
  </w:style>
  <w:style w:type="paragraph" w:styleId="NormalWeb">
    <w:name w:val="Normal (Web)"/>
    <w:basedOn w:val="Normal"/>
    <w:uiPriority w:val="99"/>
    <w:unhideWhenUsed/>
    <w:rsid w:val="000B5D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0B5DD3"/>
    <w:rPr>
      <w:b/>
      <w:bCs/>
    </w:rPr>
  </w:style>
  <w:style w:type="character" w:customStyle="1" w:styleId="widget-pane-section-info-text">
    <w:name w:val="widget-pane-section-info-text"/>
    <w:basedOn w:val="DefaultParagraphFont"/>
    <w:rsid w:val="0056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439">
      <w:bodyDiv w:val="1"/>
      <w:marLeft w:val="0"/>
      <w:marRight w:val="0"/>
      <w:marTop w:val="0"/>
      <w:marBottom w:val="0"/>
      <w:divBdr>
        <w:top w:val="none" w:sz="0" w:space="0" w:color="auto"/>
        <w:left w:val="none" w:sz="0" w:space="0" w:color="auto"/>
        <w:bottom w:val="none" w:sz="0" w:space="0" w:color="auto"/>
        <w:right w:val="none" w:sz="0" w:space="0" w:color="auto"/>
      </w:divBdr>
      <w:divsChild>
        <w:div w:id="147136434">
          <w:marLeft w:val="0"/>
          <w:marRight w:val="0"/>
          <w:marTop w:val="0"/>
          <w:marBottom w:val="0"/>
          <w:divBdr>
            <w:top w:val="none" w:sz="0" w:space="0" w:color="auto"/>
            <w:left w:val="none" w:sz="0" w:space="0" w:color="auto"/>
            <w:bottom w:val="none" w:sz="0" w:space="0" w:color="auto"/>
            <w:right w:val="none" w:sz="0" w:space="0" w:color="auto"/>
          </w:divBdr>
          <w:divsChild>
            <w:div w:id="1158611014">
              <w:marLeft w:val="0"/>
              <w:marRight w:val="0"/>
              <w:marTop w:val="105"/>
              <w:marBottom w:val="0"/>
              <w:divBdr>
                <w:top w:val="none" w:sz="0" w:space="0" w:color="auto"/>
                <w:left w:val="none" w:sz="0" w:space="0" w:color="auto"/>
                <w:bottom w:val="none" w:sz="0" w:space="0" w:color="auto"/>
                <w:right w:val="none" w:sz="0" w:space="0" w:color="auto"/>
              </w:divBdr>
            </w:div>
          </w:divsChild>
        </w:div>
        <w:div w:id="1230580966">
          <w:marLeft w:val="0"/>
          <w:marRight w:val="0"/>
          <w:marTop w:val="0"/>
          <w:marBottom w:val="0"/>
          <w:divBdr>
            <w:top w:val="none" w:sz="0" w:space="0" w:color="auto"/>
            <w:left w:val="none" w:sz="0" w:space="0" w:color="auto"/>
            <w:bottom w:val="none" w:sz="0" w:space="0" w:color="auto"/>
            <w:right w:val="none" w:sz="0" w:space="0" w:color="auto"/>
          </w:divBdr>
          <w:divsChild>
            <w:div w:id="367091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3304034">
      <w:bodyDiv w:val="1"/>
      <w:marLeft w:val="0"/>
      <w:marRight w:val="0"/>
      <w:marTop w:val="0"/>
      <w:marBottom w:val="0"/>
      <w:divBdr>
        <w:top w:val="none" w:sz="0" w:space="0" w:color="auto"/>
        <w:left w:val="none" w:sz="0" w:space="0" w:color="auto"/>
        <w:bottom w:val="none" w:sz="0" w:space="0" w:color="auto"/>
        <w:right w:val="none" w:sz="0" w:space="0" w:color="auto"/>
      </w:divBdr>
    </w:div>
    <w:div w:id="109781127">
      <w:bodyDiv w:val="1"/>
      <w:marLeft w:val="0"/>
      <w:marRight w:val="0"/>
      <w:marTop w:val="0"/>
      <w:marBottom w:val="0"/>
      <w:divBdr>
        <w:top w:val="none" w:sz="0" w:space="0" w:color="auto"/>
        <w:left w:val="none" w:sz="0" w:space="0" w:color="auto"/>
        <w:bottom w:val="none" w:sz="0" w:space="0" w:color="auto"/>
        <w:right w:val="none" w:sz="0" w:space="0" w:color="auto"/>
      </w:divBdr>
    </w:div>
    <w:div w:id="451242200">
      <w:bodyDiv w:val="1"/>
      <w:marLeft w:val="0"/>
      <w:marRight w:val="0"/>
      <w:marTop w:val="0"/>
      <w:marBottom w:val="0"/>
      <w:divBdr>
        <w:top w:val="none" w:sz="0" w:space="0" w:color="auto"/>
        <w:left w:val="none" w:sz="0" w:space="0" w:color="auto"/>
        <w:bottom w:val="none" w:sz="0" w:space="0" w:color="auto"/>
        <w:right w:val="none" w:sz="0" w:space="0" w:color="auto"/>
      </w:divBdr>
    </w:div>
    <w:div w:id="581066447">
      <w:bodyDiv w:val="1"/>
      <w:marLeft w:val="0"/>
      <w:marRight w:val="0"/>
      <w:marTop w:val="0"/>
      <w:marBottom w:val="0"/>
      <w:divBdr>
        <w:top w:val="none" w:sz="0" w:space="0" w:color="auto"/>
        <w:left w:val="none" w:sz="0" w:space="0" w:color="auto"/>
        <w:bottom w:val="none" w:sz="0" w:space="0" w:color="auto"/>
        <w:right w:val="none" w:sz="0" w:space="0" w:color="auto"/>
      </w:divBdr>
    </w:div>
    <w:div w:id="729886329">
      <w:bodyDiv w:val="1"/>
      <w:marLeft w:val="0"/>
      <w:marRight w:val="0"/>
      <w:marTop w:val="0"/>
      <w:marBottom w:val="0"/>
      <w:divBdr>
        <w:top w:val="none" w:sz="0" w:space="0" w:color="auto"/>
        <w:left w:val="none" w:sz="0" w:space="0" w:color="auto"/>
        <w:bottom w:val="none" w:sz="0" w:space="0" w:color="auto"/>
        <w:right w:val="none" w:sz="0" w:space="0" w:color="auto"/>
      </w:divBdr>
    </w:div>
    <w:div w:id="775828878">
      <w:bodyDiv w:val="1"/>
      <w:marLeft w:val="0"/>
      <w:marRight w:val="0"/>
      <w:marTop w:val="0"/>
      <w:marBottom w:val="0"/>
      <w:divBdr>
        <w:top w:val="none" w:sz="0" w:space="0" w:color="auto"/>
        <w:left w:val="none" w:sz="0" w:space="0" w:color="auto"/>
        <w:bottom w:val="none" w:sz="0" w:space="0" w:color="auto"/>
        <w:right w:val="none" w:sz="0" w:space="0" w:color="auto"/>
      </w:divBdr>
    </w:div>
    <w:div w:id="818882991">
      <w:bodyDiv w:val="1"/>
      <w:marLeft w:val="0"/>
      <w:marRight w:val="0"/>
      <w:marTop w:val="0"/>
      <w:marBottom w:val="0"/>
      <w:divBdr>
        <w:top w:val="none" w:sz="0" w:space="0" w:color="auto"/>
        <w:left w:val="none" w:sz="0" w:space="0" w:color="auto"/>
        <w:bottom w:val="none" w:sz="0" w:space="0" w:color="auto"/>
        <w:right w:val="none" w:sz="0" w:space="0" w:color="auto"/>
      </w:divBdr>
    </w:div>
    <w:div w:id="828836766">
      <w:bodyDiv w:val="1"/>
      <w:marLeft w:val="0"/>
      <w:marRight w:val="0"/>
      <w:marTop w:val="0"/>
      <w:marBottom w:val="0"/>
      <w:divBdr>
        <w:top w:val="none" w:sz="0" w:space="0" w:color="auto"/>
        <w:left w:val="none" w:sz="0" w:space="0" w:color="auto"/>
        <w:bottom w:val="none" w:sz="0" w:space="0" w:color="auto"/>
        <w:right w:val="none" w:sz="0" w:space="0" w:color="auto"/>
      </w:divBdr>
    </w:div>
    <w:div w:id="871070320">
      <w:bodyDiv w:val="1"/>
      <w:marLeft w:val="0"/>
      <w:marRight w:val="0"/>
      <w:marTop w:val="0"/>
      <w:marBottom w:val="0"/>
      <w:divBdr>
        <w:top w:val="none" w:sz="0" w:space="0" w:color="auto"/>
        <w:left w:val="none" w:sz="0" w:space="0" w:color="auto"/>
        <w:bottom w:val="none" w:sz="0" w:space="0" w:color="auto"/>
        <w:right w:val="none" w:sz="0" w:space="0" w:color="auto"/>
      </w:divBdr>
    </w:div>
    <w:div w:id="910581514">
      <w:bodyDiv w:val="1"/>
      <w:marLeft w:val="0"/>
      <w:marRight w:val="0"/>
      <w:marTop w:val="0"/>
      <w:marBottom w:val="0"/>
      <w:divBdr>
        <w:top w:val="none" w:sz="0" w:space="0" w:color="auto"/>
        <w:left w:val="none" w:sz="0" w:space="0" w:color="auto"/>
        <w:bottom w:val="none" w:sz="0" w:space="0" w:color="auto"/>
        <w:right w:val="none" w:sz="0" w:space="0" w:color="auto"/>
      </w:divBdr>
    </w:div>
    <w:div w:id="934631867">
      <w:bodyDiv w:val="1"/>
      <w:marLeft w:val="0"/>
      <w:marRight w:val="0"/>
      <w:marTop w:val="0"/>
      <w:marBottom w:val="0"/>
      <w:divBdr>
        <w:top w:val="none" w:sz="0" w:space="0" w:color="auto"/>
        <w:left w:val="none" w:sz="0" w:space="0" w:color="auto"/>
        <w:bottom w:val="none" w:sz="0" w:space="0" w:color="auto"/>
        <w:right w:val="none" w:sz="0" w:space="0" w:color="auto"/>
      </w:divBdr>
    </w:div>
    <w:div w:id="1003969862">
      <w:bodyDiv w:val="1"/>
      <w:marLeft w:val="0"/>
      <w:marRight w:val="0"/>
      <w:marTop w:val="0"/>
      <w:marBottom w:val="0"/>
      <w:divBdr>
        <w:top w:val="none" w:sz="0" w:space="0" w:color="auto"/>
        <w:left w:val="none" w:sz="0" w:space="0" w:color="auto"/>
        <w:bottom w:val="none" w:sz="0" w:space="0" w:color="auto"/>
        <w:right w:val="none" w:sz="0" w:space="0" w:color="auto"/>
      </w:divBdr>
    </w:div>
    <w:div w:id="1095635575">
      <w:bodyDiv w:val="1"/>
      <w:marLeft w:val="0"/>
      <w:marRight w:val="0"/>
      <w:marTop w:val="0"/>
      <w:marBottom w:val="0"/>
      <w:divBdr>
        <w:top w:val="none" w:sz="0" w:space="0" w:color="auto"/>
        <w:left w:val="none" w:sz="0" w:space="0" w:color="auto"/>
        <w:bottom w:val="none" w:sz="0" w:space="0" w:color="auto"/>
        <w:right w:val="none" w:sz="0" w:space="0" w:color="auto"/>
      </w:divBdr>
    </w:div>
    <w:div w:id="1224171033">
      <w:bodyDiv w:val="1"/>
      <w:marLeft w:val="0"/>
      <w:marRight w:val="0"/>
      <w:marTop w:val="0"/>
      <w:marBottom w:val="0"/>
      <w:divBdr>
        <w:top w:val="none" w:sz="0" w:space="0" w:color="auto"/>
        <w:left w:val="none" w:sz="0" w:space="0" w:color="auto"/>
        <w:bottom w:val="none" w:sz="0" w:space="0" w:color="auto"/>
        <w:right w:val="none" w:sz="0" w:space="0" w:color="auto"/>
      </w:divBdr>
      <w:divsChild>
        <w:div w:id="231500487">
          <w:marLeft w:val="0"/>
          <w:marRight w:val="0"/>
          <w:marTop w:val="0"/>
          <w:marBottom w:val="0"/>
          <w:divBdr>
            <w:top w:val="none" w:sz="0" w:space="0" w:color="auto"/>
            <w:left w:val="none" w:sz="0" w:space="0" w:color="auto"/>
            <w:bottom w:val="none" w:sz="0" w:space="0" w:color="auto"/>
            <w:right w:val="none" w:sz="0" w:space="0" w:color="auto"/>
          </w:divBdr>
        </w:div>
        <w:div w:id="2070692781">
          <w:marLeft w:val="0"/>
          <w:marRight w:val="0"/>
          <w:marTop w:val="0"/>
          <w:marBottom w:val="0"/>
          <w:divBdr>
            <w:top w:val="none" w:sz="0" w:space="0" w:color="auto"/>
            <w:left w:val="none" w:sz="0" w:space="0" w:color="auto"/>
            <w:bottom w:val="none" w:sz="0" w:space="0" w:color="auto"/>
            <w:right w:val="none" w:sz="0" w:space="0" w:color="auto"/>
          </w:divBdr>
          <w:divsChild>
            <w:div w:id="1879051398">
              <w:marLeft w:val="0"/>
              <w:marRight w:val="0"/>
              <w:marTop w:val="0"/>
              <w:marBottom w:val="0"/>
              <w:divBdr>
                <w:top w:val="none" w:sz="0" w:space="0" w:color="auto"/>
                <w:left w:val="none" w:sz="0" w:space="0" w:color="auto"/>
                <w:bottom w:val="none" w:sz="0" w:space="0" w:color="auto"/>
                <w:right w:val="none" w:sz="0" w:space="0" w:color="auto"/>
              </w:divBdr>
            </w:div>
          </w:divsChild>
        </w:div>
        <w:div w:id="1461072236">
          <w:marLeft w:val="0"/>
          <w:marRight w:val="0"/>
          <w:marTop w:val="0"/>
          <w:marBottom w:val="0"/>
          <w:divBdr>
            <w:top w:val="none" w:sz="0" w:space="0" w:color="auto"/>
            <w:left w:val="none" w:sz="0" w:space="0" w:color="auto"/>
            <w:bottom w:val="none" w:sz="0" w:space="0" w:color="auto"/>
            <w:right w:val="none" w:sz="0" w:space="0" w:color="auto"/>
          </w:divBdr>
        </w:div>
        <w:div w:id="50811845">
          <w:marLeft w:val="0"/>
          <w:marRight w:val="0"/>
          <w:marTop w:val="0"/>
          <w:marBottom w:val="0"/>
          <w:divBdr>
            <w:top w:val="none" w:sz="0" w:space="0" w:color="auto"/>
            <w:left w:val="none" w:sz="0" w:space="0" w:color="auto"/>
            <w:bottom w:val="none" w:sz="0" w:space="0" w:color="auto"/>
            <w:right w:val="none" w:sz="0" w:space="0" w:color="auto"/>
          </w:divBdr>
        </w:div>
        <w:div w:id="900167319">
          <w:marLeft w:val="0"/>
          <w:marRight w:val="0"/>
          <w:marTop w:val="0"/>
          <w:marBottom w:val="0"/>
          <w:divBdr>
            <w:top w:val="none" w:sz="0" w:space="0" w:color="auto"/>
            <w:left w:val="none" w:sz="0" w:space="0" w:color="auto"/>
            <w:bottom w:val="none" w:sz="0" w:space="0" w:color="auto"/>
            <w:right w:val="none" w:sz="0" w:space="0" w:color="auto"/>
          </w:divBdr>
          <w:divsChild>
            <w:div w:id="1472946351">
              <w:marLeft w:val="0"/>
              <w:marRight w:val="0"/>
              <w:marTop w:val="0"/>
              <w:marBottom w:val="0"/>
              <w:divBdr>
                <w:top w:val="none" w:sz="0" w:space="0" w:color="auto"/>
                <w:left w:val="none" w:sz="0" w:space="0" w:color="auto"/>
                <w:bottom w:val="none" w:sz="0" w:space="0" w:color="auto"/>
                <w:right w:val="none" w:sz="0" w:space="0" w:color="auto"/>
              </w:divBdr>
            </w:div>
          </w:divsChild>
        </w:div>
        <w:div w:id="535700353">
          <w:marLeft w:val="0"/>
          <w:marRight w:val="0"/>
          <w:marTop w:val="0"/>
          <w:marBottom w:val="0"/>
          <w:divBdr>
            <w:top w:val="none" w:sz="0" w:space="0" w:color="auto"/>
            <w:left w:val="none" w:sz="0" w:space="0" w:color="auto"/>
            <w:bottom w:val="none" w:sz="0" w:space="0" w:color="auto"/>
            <w:right w:val="none" w:sz="0" w:space="0" w:color="auto"/>
          </w:divBdr>
        </w:div>
        <w:div w:id="678121246">
          <w:marLeft w:val="0"/>
          <w:marRight w:val="0"/>
          <w:marTop w:val="0"/>
          <w:marBottom w:val="0"/>
          <w:divBdr>
            <w:top w:val="none" w:sz="0" w:space="0" w:color="auto"/>
            <w:left w:val="none" w:sz="0" w:space="0" w:color="auto"/>
            <w:bottom w:val="none" w:sz="0" w:space="0" w:color="auto"/>
            <w:right w:val="none" w:sz="0" w:space="0" w:color="auto"/>
          </w:divBdr>
        </w:div>
        <w:div w:id="1742213783">
          <w:marLeft w:val="0"/>
          <w:marRight w:val="0"/>
          <w:marTop w:val="0"/>
          <w:marBottom w:val="0"/>
          <w:divBdr>
            <w:top w:val="none" w:sz="0" w:space="0" w:color="auto"/>
            <w:left w:val="none" w:sz="0" w:space="0" w:color="auto"/>
            <w:bottom w:val="none" w:sz="0" w:space="0" w:color="auto"/>
            <w:right w:val="none" w:sz="0" w:space="0" w:color="auto"/>
          </w:divBdr>
          <w:divsChild>
            <w:div w:id="1385058019">
              <w:marLeft w:val="0"/>
              <w:marRight w:val="0"/>
              <w:marTop w:val="0"/>
              <w:marBottom w:val="0"/>
              <w:divBdr>
                <w:top w:val="none" w:sz="0" w:space="0" w:color="auto"/>
                <w:left w:val="none" w:sz="0" w:space="0" w:color="auto"/>
                <w:bottom w:val="none" w:sz="0" w:space="0" w:color="auto"/>
                <w:right w:val="none" w:sz="0" w:space="0" w:color="auto"/>
              </w:divBdr>
            </w:div>
          </w:divsChild>
        </w:div>
        <w:div w:id="946739317">
          <w:marLeft w:val="0"/>
          <w:marRight w:val="0"/>
          <w:marTop w:val="0"/>
          <w:marBottom w:val="0"/>
          <w:divBdr>
            <w:top w:val="none" w:sz="0" w:space="0" w:color="auto"/>
            <w:left w:val="none" w:sz="0" w:space="0" w:color="auto"/>
            <w:bottom w:val="none" w:sz="0" w:space="0" w:color="auto"/>
            <w:right w:val="none" w:sz="0" w:space="0" w:color="auto"/>
          </w:divBdr>
        </w:div>
        <w:div w:id="1090081231">
          <w:marLeft w:val="0"/>
          <w:marRight w:val="0"/>
          <w:marTop w:val="0"/>
          <w:marBottom w:val="0"/>
          <w:divBdr>
            <w:top w:val="none" w:sz="0" w:space="0" w:color="auto"/>
            <w:left w:val="none" w:sz="0" w:space="0" w:color="auto"/>
            <w:bottom w:val="none" w:sz="0" w:space="0" w:color="auto"/>
            <w:right w:val="none" w:sz="0" w:space="0" w:color="auto"/>
          </w:divBdr>
        </w:div>
        <w:div w:id="166209866">
          <w:marLeft w:val="0"/>
          <w:marRight w:val="0"/>
          <w:marTop w:val="0"/>
          <w:marBottom w:val="0"/>
          <w:divBdr>
            <w:top w:val="none" w:sz="0" w:space="0" w:color="auto"/>
            <w:left w:val="none" w:sz="0" w:space="0" w:color="auto"/>
            <w:bottom w:val="none" w:sz="0" w:space="0" w:color="auto"/>
            <w:right w:val="none" w:sz="0" w:space="0" w:color="auto"/>
          </w:divBdr>
        </w:div>
        <w:div w:id="524289687">
          <w:marLeft w:val="0"/>
          <w:marRight w:val="0"/>
          <w:marTop w:val="0"/>
          <w:marBottom w:val="0"/>
          <w:divBdr>
            <w:top w:val="none" w:sz="0" w:space="0" w:color="auto"/>
            <w:left w:val="none" w:sz="0" w:space="0" w:color="auto"/>
            <w:bottom w:val="none" w:sz="0" w:space="0" w:color="auto"/>
            <w:right w:val="none" w:sz="0" w:space="0" w:color="auto"/>
          </w:divBdr>
        </w:div>
        <w:div w:id="1336609895">
          <w:marLeft w:val="0"/>
          <w:marRight w:val="0"/>
          <w:marTop w:val="0"/>
          <w:marBottom w:val="0"/>
          <w:divBdr>
            <w:top w:val="none" w:sz="0" w:space="0" w:color="auto"/>
            <w:left w:val="none" w:sz="0" w:space="0" w:color="auto"/>
            <w:bottom w:val="none" w:sz="0" w:space="0" w:color="auto"/>
            <w:right w:val="none" w:sz="0" w:space="0" w:color="auto"/>
          </w:divBdr>
        </w:div>
        <w:div w:id="1486387045">
          <w:marLeft w:val="0"/>
          <w:marRight w:val="0"/>
          <w:marTop w:val="0"/>
          <w:marBottom w:val="0"/>
          <w:divBdr>
            <w:top w:val="none" w:sz="0" w:space="0" w:color="auto"/>
            <w:left w:val="none" w:sz="0" w:space="0" w:color="auto"/>
            <w:bottom w:val="none" w:sz="0" w:space="0" w:color="auto"/>
            <w:right w:val="none" w:sz="0" w:space="0" w:color="auto"/>
          </w:divBdr>
        </w:div>
        <w:div w:id="304815683">
          <w:marLeft w:val="0"/>
          <w:marRight w:val="0"/>
          <w:marTop w:val="0"/>
          <w:marBottom w:val="0"/>
          <w:divBdr>
            <w:top w:val="none" w:sz="0" w:space="0" w:color="auto"/>
            <w:left w:val="none" w:sz="0" w:space="0" w:color="auto"/>
            <w:bottom w:val="none" w:sz="0" w:space="0" w:color="auto"/>
            <w:right w:val="none" w:sz="0" w:space="0" w:color="auto"/>
          </w:divBdr>
        </w:div>
        <w:div w:id="283074543">
          <w:marLeft w:val="0"/>
          <w:marRight w:val="0"/>
          <w:marTop w:val="0"/>
          <w:marBottom w:val="0"/>
          <w:divBdr>
            <w:top w:val="none" w:sz="0" w:space="0" w:color="auto"/>
            <w:left w:val="none" w:sz="0" w:space="0" w:color="auto"/>
            <w:bottom w:val="none" w:sz="0" w:space="0" w:color="auto"/>
            <w:right w:val="none" w:sz="0" w:space="0" w:color="auto"/>
          </w:divBdr>
        </w:div>
        <w:div w:id="177476143">
          <w:marLeft w:val="0"/>
          <w:marRight w:val="0"/>
          <w:marTop w:val="0"/>
          <w:marBottom w:val="0"/>
          <w:divBdr>
            <w:top w:val="none" w:sz="0" w:space="0" w:color="auto"/>
            <w:left w:val="none" w:sz="0" w:space="0" w:color="auto"/>
            <w:bottom w:val="none" w:sz="0" w:space="0" w:color="auto"/>
            <w:right w:val="none" w:sz="0" w:space="0" w:color="auto"/>
          </w:divBdr>
        </w:div>
        <w:div w:id="780301991">
          <w:marLeft w:val="0"/>
          <w:marRight w:val="0"/>
          <w:marTop w:val="0"/>
          <w:marBottom w:val="0"/>
          <w:divBdr>
            <w:top w:val="none" w:sz="0" w:space="0" w:color="auto"/>
            <w:left w:val="none" w:sz="0" w:space="0" w:color="auto"/>
            <w:bottom w:val="none" w:sz="0" w:space="0" w:color="auto"/>
            <w:right w:val="none" w:sz="0" w:space="0" w:color="auto"/>
          </w:divBdr>
        </w:div>
        <w:div w:id="570165901">
          <w:marLeft w:val="0"/>
          <w:marRight w:val="0"/>
          <w:marTop w:val="0"/>
          <w:marBottom w:val="0"/>
          <w:divBdr>
            <w:top w:val="none" w:sz="0" w:space="0" w:color="auto"/>
            <w:left w:val="none" w:sz="0" w:space="0" w:color="auto"/>
            <w:bottom w:val="none" w:sz="0" w:space="0" w:color="auto"/>
            <w:right w:val="none" w:sz="0" w:space="0" w:color="auto"/>
          </w:divBdr>
        </w:div>
      </w:divsChild>
    </w:div>
    <w:div w:id="1374571704">
      <w:bodyDiv w:val="1"/>
      <w:marLeft w:val="0"/>
      <w:marRight w:val="0"/>
      <w:marTop w:val="0"/>
      <w:marBottom w:val="0"/>
      <w:divBdr>
        <w:top w:val="none" w:sz="0" w:space="0" w:color="auto"/>
        <w:left w:val="none" w:sz="0" w:space="0" w:color="auto"/>
        <w:bottom w:val="none" w:sz="0" w:space="0" w:color="auto"/>
        <w:right w:val="none" w:sz="0" w:space="0" w:color="auto"/>
      </w:divBdr>
    </w:div>
    <w:div w:id="1662537694">
      <w:bodyDiv w:val="1"/>
      <w:marLeft w:val="0"/>
      <w:marRight w:val="0"/>
      <w:marTop w:val="0"/>
      <w:marBottom w:val="0"/>
      <w:divBdr>
        <w:top w:val="none" w:sz="0" w:space="0" w:color="auto"/>
        <w:left w:val="none" w:sz="0" w:space="0" w:color="auto"/>
        <w:bottom w:val="none" w:sz="0" w:space="0" w:color="auto"/>
        <w:right w:val="none" w:sz="0" w:space="0" w:color="auto"/>
      </w:divBdr>
    </w:div>
    <w:div w:id="1803961675">
      <w:bodyDiv w:val="1"/>
      <w:marLeft w:val="0"/>
      <w:marRight w:val="0"/>
      <w:marTop w:val="0"/>
      <w:marBottom w:val="0"/>
      <w:divBdr>
        <w:top w:val="none" w:sz="0" w:space="0" w:color="auto"/>
        <w:left w:val="none" w:sz="0" w:space="0" w:color="auto"/>
        <w:bottom w:val="none" w:sz="0" w:space="0" w:color="auto"/>
        <w:right w:val="none" w:sz="0" w:space="0" w:color="auto"/>
      </w:divBdr>
    </w:div>
    <w:div w:id="1806852271">
      <w:bodyDiv w:val="1"/>
      <w:marLeft w:val="0"/>
      <w:marRight w:val="0"/>
      <w:marTop w:val="0"/>
      <w:marBottom w:val="0"/>
      <w:divBdr>
        <w:top w:val="none" w:sz="0" w:space="0" w:color="auto"/>
        <w:left w:val="none" w:sz="0" w:space="0" w:color="auto"/>
        <w:bottom w:val="none" w:sz="0" w:space="0" w:color="auto"/>
        <w:right w:val="none" w:sz="0" w:space="0" w:color="auto"/>
      </w:divBdr>
      <w:divsChild>
        <w:div w:id="245850601">
          <w:marLeft w:val="0"/>
          <w:marRight w:val="0"/>
          <w:marTop w:val="0"/>
          <w:marBottom w:val="0"/>
          <w:divBdr>
            <w:top w:val="none" w:sz="0" w:space="0" w:color="auto"/>
            <w:left w:val="none" w:sz="0" w:space="0" w:color="auto"/>
            <w:bottom w:val="none" w:sz="0" w:space="0" w:color="auto"/>
            <w:right w:val="none" w:sz="0" w:space="0" w:color="auto"/>
          </w:divBdr>
        </w:div>
        <w:div w:id="1539782202">
          <w:marLeft w:val="0"/>
          <w:marRight w:val="0"/>
          <w:marTop w:val="0"/>
          <w:marBottom w:val="0"/>
          <w:divBdr>
            <w:top w:val="none" w:sz="0" w:space="0" w:color="auto"/>
            <w:left w:val="none" w:sz="0" w:space="0" w:color="auto"/>
            <w:bottom w:val="none" w:sz="0" w:space="0" w:color="auto"/>
            <w:right w:val="none" w:sz="0" w:space="0" w:color="auto"/>
          </w:divBdr>
        </w:div>
        <w:div w:id="1470049332">
          <w:marLeft w:val="0"/>
          <w:marRight w:val="0"/>
          <w:marTop w:val="0"/>
          <w:marBottom w:val="0"/>
          <w:divBdr>
            <w:top w:val="none" w:sz="0" w:space="0" w:color="auto"/>
            <w:left w:val="none" w:sz="0" w:space="0" w:color="auto"/>
            <w:bottom w:val="none" w:sz="0" w:space="0" w:color="auto"/>
            <w:right w:val="none" w:sz="0" w:space="0" w:color="auto"/>
          </w:divBdr>
        </w:div>
      </w:divsChild>
    </w:div>
    <w:div w:id="1874227568">
      <w:bodyDiv w:val="1"/>
      <w:marLeft w:val="0"/>
      <w:marRight w:val="0"/>
      <w:marTop w:val="0"/>
      <w:marBottom w:val="0"/>
      <w:divBdr>
        <w:top w:val="none" w:sz="0" w:space="0" w:color="auto"/>
        <w:left w:val="none" w:sz="0" w:space="0" w:color="auto"/>
        <w:bottom w:val="none" w:sz="0" w:space="0" w:color="auto"/>
        <w:right w:val="none" w:sz="0" w:space="0" w:color="auto"/>
      </w:divBdr>
      <w:divsChild>
        <w:div w:id="1076055398">
          <w:marLeft w:val="0"/>
          <w:marRight w:val="0"/>
          <w:marTop w:val="0"/>
          <w:marBottom w:val="0"/>
          <w:divBdr>
            <w:top w:val="none" w:sz="0" w:space="0" w:color="auto"/>
            <w:left w:val="none" w:sz="0" w:space="0" w:color="auto"/>
            <w:bottom w:val="none" w:sz="0" w:space="0" w:color="auto"/>
            <w:right w:val="none" w:sz="0" w:space="0" w:color="auto"/>
          </w:divBdr>
        </w:div>
        <w:div w:id="1512649161">
          <w:marLeft w:val="0"/>
          <w:marRight w:val="0"/>
          <w:marTop w:val="0"/>
          <w:marBottom w:val="0"/>
          <w:divBdr>
            <w:top w:val="none" w:sz="0" w:space="0" w:color="auto"/>
            <w:left w:val="none" w:sz="0" w:space="0" w:color="auto"/>
            <w:bottom w:val="none" w:sz="0" w:space="0" w:color="auto"/>
            <w:right w:val="none" w:sz="0" w:space="0" w:color="auto"/>
          </w:divBdr>
        </w:div>
      </w:divsChild>
    </w:div>
    <w:div w:id="1987054464">
      <w:bodyDiv w:val="1"/>
      <w:marLeft w:val="0"/>
      <w:marRight w:val="0"/>
      <w:marTop w:val="0"/>
      <w:marBottom w:val="0"/>
      <w:divBdr>
        <w:top w:val="none" w:sz="0" w:space="0" w:color="auto"/>
        <w:left w:val="none" w:sz="0" w:space="0" w:color="auto"/>
        <w:bottom w:val="none" w:sz="0" w:space="0" w:color="auto"/>
        <w:right w:val="none" w:sz="0" w:space="0" w:color="auto"/>
      </w:divBdr>
    </w:div>
    <w:div w:id="1988776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hrinfo-berlin.de" TargetMode="External"/><Relationship Id="rId2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mailto:receipts@iglyo.com" TargetMode="External"/><Relationship Id="rId12" Type="http://schemas.openxmlformats.org/officeDocument/2006/relationships/hyperlink" Target="mailto:receipts@iglyo.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iglyo.com" TargetMode="External"/><Relationship Id="rId16" Type="http://schemas.openxmlformats.org/officeDocument/2006/relationships/hyperlink" Target="mailto:office@iglyo.com" TargetMode="External"/><Relationship Id="rId17" Type="http://schemas.openxmlformats.org/officeDocument/2006/relationships/hyperlink" Target="http://www.facebook.com/iglyo" TargetMode="External"/><Relationship Id="rId18" Type="http://schemas.openxmlformats.org/officeDocument/2006/relationships/hyperlink" Target="http://www.twitter.com/iglyo"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udor@iglyo.com" TargetMode="External"/><Relationship Id="rId8" Type="http://schemas.openxmlformats.org/officeDocument/2006/relationships/hyperlink" Target="https://www.intercityhotel.com/en/hotels/all-hotels/germany/berlin/intercityhotel-berlin-ostbahnho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1783</Words>
  <Characters>10169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IGLYO</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Kovacs</dc:creator>
  <cp:keywords/>
  <dc:description/>
  <cp:lastModifiedBy>Joanna Veeremaa</cp:lastModifiedBy>
  <cp:revision>2</cp:revision>
  <dcterms:created xsi:type="dcterms:W3CDTF">2017-07-11T06:58:00Z</dcterms:created>
  <dcterms:modified xsi:type="dcterms:W3CDTF">2017-07-11T06:58:00Z</dcterms:modified>
</cp:coreProperties>
</file>